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B1F" w:rsidRPr="00B41439" w:rsidRDefault="00BD2B1F" w:rsidP="00B41439">
      <w:pPr>
        <w:tabs>
          <w:tab w:val="left" w:pos="720"/>
          <w:tab w:val="left" w:pos="2880"/>
          <w:tab w:val="left" w:pos="3060"/>
        </w:tabs>
        <w:spacing w:before="120" w:after="100" w:afterAutospacing="1"/>
        <w:jc w:val="center"/>
        <w:rPr>
          <w:rFonts w:ascii="Tahoma" w:hAnsi="Tahoma" w:cs="Tahoma"/>
          <w:b/>
          <w:u w:val="single"/>
        </w:rPr>
      </w:pPr>
      <w:r w:rsidRPr="00B41439">
        <w:rPr>
          <w:rFonts w:ascii="Tahoma" w:hAnsi="Tahoma" w:cs="Tahoma"/>
          <w:b/>
          <w:u w:val="single"/>
        </w:rPr>
        <w:t xml:space="preserve">İL GENEL MECLİSİ </w:t>
      </w:r>
      <w:proofErr w:type="gramStart"/>
      <w:r w:rsidRPr="00B41439">
        <w:rPr>
          <w:rFonts w:ascii="Tahoma" w:hAnsi="Tahoma" w:cs="Tahoma"/>
          <w:b/>
          <w:u w:val="single"/>
        </w:rPr>
        <w:t>E</w:t>
      </w:r>
      <w:r w:rsidR="00432842" w:rsidRPr="00B41439">
        <w:rPr>
          <w:rFonts w:ascii="Tahoma" w:hAnsi="Tahoma" w:cs="Tahoma"/>
          <w:b/>
          <w:u w:val="single"/>
        </w:rPr>
        <w:t>KİM</w:t>
      </w:r>
      <w:r w:rsidRPr="00B41439">
        <w:rPr>
          <w:rFonts w:ascii="Tahoma" w:hAnsi="Tahoma" w:cs="Tahoma"/>
          <w:b/>
          <w:u w:val="single"/>
        </w:rPr>
        <w:t xml:space="preserve">  AYI</w:t>
      </w:r>
      <w:proofErr w:type="gramEnd"/>
      <w:r w:rsidRPr="00B41439">
        <w:rPr>
          <w:rFonts w:ascii="Tahoma" w:hAnsi="Tahoma" w:cs="Tahoma"/>
          <w:b/>
          <w:u w:val="single"/>
        </w:rPr>
        <w:t xml:space="preserve">  TOPLANTI  GÜNDEMİ</w:t>
      </w:r>
    </w:p>
    <w:p w:rsidR="00BD2B1F" w:rsidRPr="00BD2B1F" w:rsidRDefault="00BD2B1F" w:rsidP="00EE496F">
      <w:pPr>
        <w:ind w:left="-567" w:hanging="180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Pr="00BD2B1F">
        <w:rPr>
          <w:rFonts w:ascii="Tahoma" w:hAnsi="Tahoma" w:cs="Tahoma"/>
          <w:b/>
          <w:sz w:val="18"/>
          <w:szCs w:val="18"/>
          <w:u w:val="single"/>
        </w:rPr>
        <w:t>S.NO</w:t>
      </w:r>
      <w:r w:rsidRPr="00BD2B1F">
        <w:rPr>
          <w:rFonts w:ascii="Tahoma" w:hAnsi="Tahoma" w:cs="Tahoma"/>
          <w:b/>
          <w:sz w:val="18"/>
          <w:szCs w:val="18"/>
        </w:rPr>
        <w:t xml:space="preserve"> </w:t>
      </w:r>
      <w:r w:rsidRPr="00BD2B1F">
        <w:rPr>
          <w:rFonts w:ascii="Tahoma" w:hAnsi="Tahoma" w:cs="Tahoma"/>
          <w:b/>
          <w:sz w:val="18"/>
          <w:szCs w:val="18"/>
          <w:u w:val="single"/>
        </w:rPr>
        <w:t xml:space="preserve">TARİH  ve  SAATİ </w:t>
      </w:r>
      <w:r w:rsidRPr="00BD2B1F">
        <w:rPr>
          <w:rFonts w:ascii="Tahoma" w:hAnsi="Tahoma" w:cs="Tahoma"/>
          <w:b/>
          <w:sz w:val="18"/>
          <w:szCs w:val="18"/>
        </w:rPr>
        <w:t xml:space="preserve">   </w:t>
      </w:r>
      <w:r w:rsidR="00E270D8">
        <w:rPr>
          <w:rFonts w:ascii="Tahoma" w:hAnsi="Tahoma" w:cs="Tahoma"/>
          <w:b/>
          <w:sz w:val="18"/>
          <w:szCs w:val="18"/>
        </w:rPr>
        <w:t xml:space="preserve">      </w:t>
      </w:r>
      <w:proofErr w:type="gramStart"/>
      <w:r w:rsidRPr="00BD2B1F">
        <w:rPr>
          <w:rFonts w:ascii="Tahoma" w:hAnsi="Tahoma" w:cs="Tahoma"/>
          <w:b/>
          <w:sz w:val="18"/>
          <w:szCs w:val="18"/>
          <w:u w:val="single"/>
        </w:rPr>
        <w:t xml:space="preserve">KONUSU    </w:t>
      </w:r>
      <w:r w:rsidR="00E270D8">
        <w:rPr>
          <w:rFonts w:ascii="Tahoma" w:hAnsi="Tahoma" w:cs="Tahoma"/>
          <w:b/>
          <w:sz w:val="18"/>
          <w:szCs w:val="18"/>
          <w:u w:val="single"/>
        </w:rPr>
        <w:t xml:space="preserve">                                                                                                                   </w:t>
      </w:r>
      <w:r>
        <w:rPr>
          <w:rFonts w:ascii="Tahoma" w:hAnsi="Tahoma" w:cs="Tahoma"/>
          <w:b/>
          <w:sz w:val="18"/>
          <w:szCs w:val="18"/>
          <w:u w:val="single"/>
        </w:rPr>
        <w:t xml:space="preserve">  </w:t>
      </w:r>
      <w:r w:rsidR="009B6AEB">
        <w:rPr>
          <w:rFonts w:ascii="Tahoma" w:hAnsi="Tahoma" w:cs="Tahoma"/>
          <w:b/>
          <w:sz w:val="18"/>
          <w:szCs w:val="18"/>
          <w:u w:val="single"/>
        </w:rPr>
        <w:t xml:space="preserve">          </w:t>
      </w:r>
      <w:r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Pr="00BD2B1F">
        <w:rPr>
          <w:rFonts w:ascii="Tahoma" w:hAnsi="Tahoma" w:cs="Tahoma"/>
          <w:b/>
          <w:sz w:val="18"/>
          <w:szCs w:val="18"/>
          <w:u w:val="single"/>
        </w:rPr>
        <w:t>:</w:t>
      </w:r>
      <w:proofErr w:type="gramEnd"/>
    </w:p>
    <w:p w:rsidR="00BD2B1F" w:rsidRPr="00BD2B1F" w:rsidRDefault="00BD2B1F" w:rsidP="00BD2B1F">
      <w:pPr>
        <w:jc w:val="both"/>
        <w:rPr>
          <w:rFonts w:ascii="Tahoma" w:hAnsi="Tahoma" w:cs="Tahoma"/>
          <w:sz w:val="18"/>
          <w:szCs w:val="18"/>
        </w:rPr>
      </w:pPr>
    </w:p>
    <w:p w:rsidR="00432842" w:rsidRPr="00A34ADD" w:rsidRDefault="009238F0" w:rsidP="0050021C">
      <w:pPr>
        <w:tabs>
          <w:tab w:val="left" w:pos="1843"/>
        </w:tabs>
        <w:ind w:left="-709"/>
        <w:jc w:val="both"/>
        <w:rPr>
          <w:rFonts w:ascii="Tahoma" w:hAnsi="Tahoma" w:cs="Tahoma"/>
          <w:sz w:val="20"/>
          <w:szCs w:val="20"/>
        </w:rPr>
      </w:pPr>
      <w:r w:rsidRPr="00A34ADD">
        <w:rPr>
          <w:rFonts w:ascii="Tahoma" w:hAnsi="Tahoma" w:cs="Tahoma"/>
          <w:sz w:val="20"/>
          <w:szCs w:val="20"/>
        </w:rPr>
        <w:t xml:space="preserve">1-       </w:t>
      </w:r>
      <w:r w:rsidR="00432842" w:rsidRPr="00A34ADD">
        <w:rPr>
          <w:rFonts w:ascii="Tahoma" w:hAnsi="Tahoma" w:cs="Tahoma"/>
          <w:sz w:val="20"/>
          <w:szCs w:val="20"/>
        </w:rPr>
        <w:t>02</w:t>
      </w:r>
      <w:r w:rsidR="00BD2B1F" w:rsidRPr="00A34ADD">
        <w:rPr>
          <w:rFonts w:ascii="Tahoma" w:hAnsi="Tahoma" w:cs="Tahoma"/>
          <w:sz w:val="20"/>
          <w:szCs w:val="20"/>
        </w:rPr>
        <w:t>.</w:t>
      </w:r>
      <w:r w:rsidR="00432842" w:rsidRPr="00A34ADD">
        <w:rPr>
          <w:rFonts w:ascii="Tahoma" w:hAnsi="Tahoma" w:cs="Tahoma"/>
          <w:sz w:val="20"/>
          <w:szCs w:val="20"/>
        </w:rPr>
        <w:t>10</w:t>
      </w:r>
      <w:r w:rsidR="00BD2B1F" w:rsidRPr="00A34ADD">
        <w:rPr>
          <w:rFonts w:ascii="Tahoma" w:hAnsi="Tahoma" w:cs="Tahoma"/>
          <w:sz w:val="20"/>
          <w:szCs w:val="20"/>
        </w:rPr>
        <w:t>.2017 – 10.</w:t>
      </w:r>
      <w:proofErr w:type="gramStart"/>
      <w:r w:rsidR="00BD2B1F" w:rsidRPr="00A34ADD">
        <w:rPr>
          <w:rFonts w:ascii="Tahoma" w:hAnsi="Tahoma" w:cs="Tahoma"/>
          <w:sz w:val="20"/>
          <w:szCs w:val="20"/>
        </w:rPr>
        <w:t xml:space="preserve">00   </w:t>
      </w:r>
      <w:r w:rsidR="009B6AEB" w:rsidRPr="00A34ADD">
        <w:rPr>
          <w:rFonts w:ascii="Tahoma" w:hAnsi="Tahoma" w:cs="Tahoma"/>
          <w:sz w:val="20"/>
          <w:szCs w:val="20"/>
        </w:rPr>
        <w:t xml:space="preserve">  </w:t>
      </w:r>
      <w:r w:rsidRPr="00A34ADD">
        <w:rPr>
          <w:rFonts w:ascii="Tahoma" w:hAnsi="Tahoma" w:cs="Tahoma"/>
          <w:sz w:val="20"/>
          <w:szCs w:val="20"/>
        </w:rPr>
        <w:t xml:space="preserve">  </w:t>
      </w:r>
      <w:r w:rsidR="009B6AEB" w:rsidRPr="00A34ADD">
        <w:rPr>
          <w:rFonts w:ascii="Tahoma" w:hAnsi="Tahoma" w:cs="Tahoma"/>
          <w:sz w:val="20"/>
          <w:szCs w:val="20"/>
        </w:rPr>
        <w:t xml:space="preserve"> </w:t>
      </w:r>
      <w:r w:rsidR="00BD2B1F" w:rsidRPr="00A34ADD">
        <w:rPr>
          <w:rFonts w:ascii="Tahoma" w:hAnsi="Tahoma" w:cs="Tahoma"/>
          <w:sz w:val="20"/>
          <w:szCs w:val="20"/>
        </w:rPr>
        <w:t>Açılış</w:t>
      </w:r>
      <w:proofErr w:type="gramEnd"/>
      <w:r w:rsidRPr="00A34ADD">
        <w:rPr>
          <w:rFonts w:ascii="Tahoma" w:hAnsi="Tahoma" w:cs="Tahoma"/>
          <w:sz w:val="20"/>
          <w:szCs w:val="20"/>
        </w:rPr>
        <w:t xml:space="preserve"> ve Yoklama</w:t>
      </w:r>
    </w:p>
    <w:p w:rsidR="00432842" w:rsidRPr="00A34ADD" w:rsidRDefault="00D230FA" w:rsidP="00D230FA">
      <w:pPr>
        <w:ind w:hanging="709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A34ADD">
        <w:rPr>
          <w:rFonts w:ascii="Tahoma" w:hAnsi="Tahoma" w:cs="Tahoma"/>
          <w:color w:val="000000"/>
          <w:sz w:val="20"/>
          <w:szCs w:val="20"/>
        </w:rPr>
        <w:t>2-</w:t>
      </w:r>
      <w:r w:rsidRPr="00A34ADD">
        <w:rPr>
          <w:rFonts w:ascii="Tahoma" w:hAnsi="Tahoma" w:cs="Tahoma"/>
          <w:color w:val="000000"/>
          <w:sz w:val="20"/>
          <w:szCs w:val="20"/>
        </w:rPr>
        <w:tab/>
      </w:r>
      <w:r w:rsidR="00084A52">
        <w:rPr>
          <w:rFonts w:ascii="Tahoma" w:hAnsi="Tahoma" w:cs="Tahoma"/>
          <w:color w:val="000000"/>
          <w:sz w:val="20"/>
          <w:szCs w:val="20"/>
        </w:rPr>
        <w:t xml:space="preserve">Mudurnu İlçesi Bekdemirler köyü hudutlarında tapunun 139 ada 47 parsel </w:t>
      </w:r>
      <w:proofErr w:type="spellStart"/>
      <w:r w:rsidR="00084A52">
        <w:rPr>
          <w:rFonts w:ascii="Tahoma" w:hAnsi="Tahoma" w:cs="Tahoma"/>
          <w:color w:val="000000"/>
          <w:sz w:val="20"/>
          <w:szCs w:val="20"/>
        </w:rPr>
        <w:t>nosunda</w:t>
      </w:r>
      <w:proofErr w:type="spellEnd"/>
      <w:r w:rsidR="00084A52">
        <w:rPr>
          <w:rFonts w:ascii="Tahoma" w:hAnsi="Tahoma" w:cs="Tahoma"/>
          <w:color w:val="000000"/>
          <w:sz w:val="20"/>
          <w:szCs w:val="20"/>
        </w:rPr>
        <w:t xml:space="preserve"> kayıtlı taşınmaz için hazırlanan </w:t>
      </w:r>
      <w:r w:rsidR="00432842" w:rsidRPr="00A34ADD">
        <w:rPr>
          <w:rFonts w:ascii="Tahoma" w:hAnsi="Tahoma" w:cs="Tahoma"/>
          <w:color w:val="000000"/>
          <w:sz w:val="20"/>
          <w:szCs w:val="20"/>
        </w:rPr>
        <w:t xml:space="preserve">1/5000 ölçekli nazım imar planı ve 1/1000 ölçekli spor tesis alanı (konaklama ünitesi, sosyal tesis, idari bina, doğa sporları merkezi) amaçlı uygulama imar planının onanmasına </w:t>
      </w:r>
      <w:r w:rsidR="0048182B" w:rsidRPr="00A34ADD">
        <w:rPr>
          <w:rFonts w:ascii="Tahoma" w:hAnsi="Tahoma" w:cs="Tahoma"/>
          <w:color w:val="000000"/>
          <w:sz w:val="20"/>
          <w:szCs w:val="20"/>
        </w:rPr>
        <w:t>ilişkin konu</w:t>
      </w:r>
      <w:r w:rsidR="00432842" w:rsidRPr="00A34ADD">
        <w:rPr>
          <w:rFonts w:ascii="Tahoma" w:hAnsi="Tahoma" w:cs="Tahoma"/>
          <w:color w:val="000000"/>
          <w:sz w:val="20"/>
          <w:szCs w:val="20"/>
        </w:rPr>
        <w:t xml:space="preserve"> İmar ve Bayındırlık Komisyonun</w:t>
      </w:r>
      <w:r w:rsidR="0048182B" w:rsidRPr="00A34ADD">
        <w:rPr>
          <w:rFonts w:ascii="Tahoma" w:hAnsi="Tahoma" w:cs="Tahoma"/>
          <w:color w:val="000000"/>
          <w:sz w:val="20"/>
          <w:szCs w:val="20"/>
        </w:rPr>
        <w:t>dan gelen raporun görüşülmesi talebi,</w:t>
      </w:r>
      <w:proofErr w:type="gramEnd"/>
    </w:p>
    <w:p w:rsidR="00432842" w:rsidRPr="00A34ADD" w:rsidRDefault="00432842" w:rsidP="00432842">
      <w:pPr>
        <w:tabs>
          <w:tab w:val="left" w:pos="1843"/>
        </w:tabs>
        <w:ind w:left="-709"/>
        <w:jc w:val="both"/>
        <w:rPr>
          <w:rFonts w:ascii="Tahoma" w:hAnsi="Tahoma" w:cs="Tahoma"/>
          <w:sz w:val="20"/>
          <w:szCs w:val="20"/>
        </w:rPr>
      </w:pPr>
    </w:p>
    <w:p w:rsidR="0048182B" w:rsidRDefault="00D230FA" w:rsidP="00D230FA">
      <w:pPr>
        <w:ind w:hanging="709"/>
        <w:jc w:val="both"/>
        <w:rPr>
          <w:rFonts w:ascii="Tahoma" w:hAnsi="Tahoma" w:cs="Tahoma"/>
          <w:color w:val="000000"/>
          <w:sz w:val="20"/>
          <w:szCs w:val="20"/>
        </w:rPr>
      </w:pPr>
      <w:r w:rsidRPr="00A34ADD">
        <w:rPr>
          <w:rFonts w:ascii="Tahoma" w:hAnsi="Tahoma" w:cs="Tahoma"/>
          <w:sz w:val="20"/>
          <w:szCs w:val="20"/>
        </w:rPr>
        <w:t>3-</w:t>
      </w:r>
      <w:r w:rsidR="00432842" w:rsidRPr="00A34ADD">
        <w:rPr>
          <w:rFonts w:ascii="Tahoma" w:hAnsi="Tahoma" w:cs="Tahoma"/>
          <w:sz w:val="20"/>
          <w:szCs w:val="20"/>
        </w:rPr>
        <w:tab/>
      </w:r>
      <w:r w:rsidR="00432842" w:rsidRPr="00A34ADD">
        <w:rPr>
          <w:rFonts w:ascii="Tahoma" w:hAnsi="Tahoma" w:cs="Tahoma"/>
          <w:color w:val="000000"/>
          <w:sz w:val="20"/>
          <w:szCs w:val="20"/>
        </w:rPr>
        <w:t xml:space="preserve">İlimiz Merkez </w:t>
      </w:r>
      <w:r w:rsidR="0017626B">
        <w:rPr>
          <w:rFonts w:ascii="Tahoma" w:hAnsi="Tahoma" w:cs="Tahoma"/>
          <w:color w:val="000000"/>
          <w:sz w:val="20"/>
          <w:szCs w:val="20"/>
        </w:rPr>
        <w:t>İ</w:t>
      </w:r>
      <w:r w:rsidR="00432842" w:rsidRPr="00A34ADD">
        <w:rPr>
          <w:rFonts w:ascii="Tahoma" w:hAnsi="Tahoma" w:cs="Tahoma"/>
          <w:color w:val="000000"/>
          <w:sz w:val="20"/>
          <w:szCs w:val="20"/>
        </w:rPr>
        <w:t xml:space="preserve">lçe </w:t>
      </w:r>
      <w:proofErr w:type="spellStart"/>
      <w:proofErr w:type="gramStart"/>
      <w:r w:rsidR="00432842" w:rsidRPr="00A34ADD">
        <w:rPr>
          <w:rFonts w:ascii="Tahoma" w:hAnsi="Tahoma" w:cs="Tahoma"/>
          <w:color w:val="000000"/>
          <w:sz w:val="20"/>
          <w:szCs w:val="20"/>
        </w:rPr>
        <w:t>Hamzabey</w:t>
      </w:r>
      <w:proofErr w:type="spellEnd"/>
      <w:r w:rsidR="00432842" w:rsidRPr="00A34ADD">
        <w:rPr>
          <w:rFonts w:ascii="Tahoma" w:hAnsi="Tahoma" w:cs="Tahoma"/>
          <w:color w:val="000000"/>
          <w:sz w:val="20"/>
          <w:szCs w:val="20"/>
        </w:rPr>
        <w:t xml:space="preserve">  köyü</w:t>
      </w:r>
      <w:proofErr w:type="gramEnd"/>
      <w:r w:rsidR="00432842" w:rsidRPr="00A34ADD">
        <w:rPr>
          <w:rFonts w:ascii="Tahoma" w:hAnsi="Tahoma" w:cs="Tahoma"/>
          <w:color w:val="000000"/>
          <w:sz w:val="20"/>
          <w:szCs w:val="20"/>
        </w:rPr>
        <w:t xml:space="preserve"> hudutlarında, tapunun 106 parsel </w:t>
      </w:r>
      <w:proofErr w:type="spellStart"/>
      <w:r w:rsidR="00432842" w:rsidRPr="00A34ADD">
        <w:rPr>
          <w:rFonts w:ascii="Tahoma" w:hAnsi="Tahoma" w:cs="Tahoma"/>
          <w:color w:val="000000"/>
          <w:sz w:val="20"/>
          <w:szCs w:val="20"/>
        </w:rPr>
        <w:t>nosunda</w:t>
      </w:r>
      <w:proofErr w:type="spellEnd"/>
      <w:r w:rsidR="00432842" w:rsidRPr="00A34ADD">
        <w:rPr>
          <w:rFonts w:ascii="Tahoma" w:hAnsi="Tahoma" w:cs="Tahoma"/>
          <w:color w:val="000000"/>
          <w:sz w:val="20"/>
          <w:szCs w:val="20"/>
        </w:rPr>
        <w:t xml:space="preserve"> kayıtlı taşınmaz için hazırlanan 1/5000 ölçekli nazım imar planı ve 1/1000 ölçekli Tarım ve Hayvancılık Tesis alanı amaçlı uygulama imar planının onanmasına</w:t>
      </w:r>
      <w:r w:rsidR="0048182B" w:rsidRPr="00A34ADD">
        <w:rPr>
          <w:rFonts w:ascii="Tahoma" w:hAnsi="Tahoma" w:cs="Tahoma"/>
          <w:color w:val="000000"/>
          <w:sz w:val="20"/>
          <w:szCs w:val="20"/>
        </w:rPr>
        <w:t xml:space="preserve"> ilişkin  </w:t>
      </w:r>
      <w:r w:rsidR="00432842" w:rsidRPr="00A34ADD">
        <w:rPr>
          <w:rFonts w:ascii="Tahoma" w:hAnsi="Tahoma" w:cs="Tahoma"/>
          <w:color w:val="000000"/>
          <w:sz w:val="20"/>
          <w:szCs w:val="20"/>
        </w:rPr>
        <w:t xml:space="preserve"> İmar ve Bayındırlık Komisyonun</w:t>
      </w:r>
      <w:r w:rsidR="0048182B" w:rsidRPr="00A34ADD">
        <w:rPr>
          <w:rFonts w:ascii="Tahoma" w:hAnsi="Tahoma" w:cs="Tahoma"/>
          <w:color w:val="000000"/>
          <w:sz w:val="20"/>
          <w:szCs w:val="20"/>
        </w:rPr>
        <w:t>dan gelen raporun görüşülmesi talebi,</w:t>
      </w:r>
    </w:p>
    <w:p w:rsidR="00B41439" w:rsidRDefault="00B41439" w:rsidP="00D230FA">
      <w:pPr>
        <w:ind w:hanging="709"/>
        <w:jc w:val="both"/>
        <w:rPr>
          <w:rFonts w:ascii="Tahoma" w:hAnsi="Tahoma" w:cs="Tahoma"/>
          <w:color w:val="000000"/>
          <w:sz w:val="20"/>
          <w:szCs w:val="20"/>
        </w:rPr>
      </w:pPr>
    </w:p>
    <w:p w:rsidR="008132BA" w:rsidRDefault="00B41439" w:rsidP="008132BA">
      <w:pPr>
        <w:ind w:hanging="70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</w:t>
      </w:r>
      <w:r w:rsidR="008132BA" w:rsidRPr="00A34ADD">
        <w:rPr>
          <w:rFonts w:ascii="Tahoma" w:hAnsi="Tahoma" w:cs="Tahoma"/>
          <w:color w:val="000000"/>
          <w:sz w:val="20"/>
          <w:szCs w:val="20"/>
        </w:rPr>
        <w:t>-</w:t>
      </w:r>
      <w:r w:rsidR="008132BA" w:rsidRPr="00A34ADD">
        <w:rPr>
          <w:rFonts w:ascii="Tahoma" w:hAnsi="Tahoma" w:cs="Tahoma"/>
          <w:color w:val="000000"/>
          <w:sz w:val="20"/>
          <w:szCs w:val="20"/>
        </w:rPr>
        <w:tab/>
        <w:t xml:space="preserve">İlimiz Mudurnu ilçesi Mangırlar köyü hudutlarında tapunun 1173 parsel </w:t>
      </w:r>
      <w:proofErr w:type="spellStart"/>
      <w:r w:rsidR="008132BA" w:rsidRPr="00A34ADD">
        <w:rPr>
          <w:rFonts w:ascii="Tahoma" w:hAnsi="Tahoma" w:cs="Tahoma"/>
          <w:color w:val="000000"/>
          <w:sz w:val="20"/>
          <w:szCs w:val="20"/>
        </w:rPr>
        <w:t>nosunda</w:t>
      </w:r>
      <w:proofErr w:type="spellEnd"/>
      <w:r w:rsidR="008132BA" w:rsidRPr="00A34ADD">
        <w:rPr>
          <w:rFonts w:ascii="Tahoma" w:hAnsi="Tahoma" w:cs="Tahoma"/>
          <w:color w:val="000000"/>
          <w:sz w:val="20"/>
          <w:szCs w:val="20"/>
        </w:rPr>
        <w:t xml:space="preserve"> kayıtlı taşınmaz için hazırlanan 1/5000 ölçekli nazım imar planı ve 1/1000 ölçekli Tarım ve Hayvancılık tesis alanı amaçlı uygulama imar planının onanmasına ilişkin İmar ve Bayındırlık Komisyonundan gelen raporun görüşülmesi talebi,</w:t>
      </w:r>
    </w:p>
    <w:p w:rsidR="00B41439" w:rsidRPr="00A34ADD" w:rsidRDefault="00B41439" w:rsidP="008132BA">
      <w:pPr>
        <w:ind w:hanging="709"/>
        <w:jc w:val="both"/>
        <w:rPr>
          <w:rFonts w:ascii="Tahoma" w:hAnsi="Tahoma" w:cs="Tahoma"/>
          <w:color w:val="000000"/>
          <w:sz w:val="20"/>
          <w:szCs w:val="20"/>
        </w:rPr>
      </w:pPr>
    </w:p>
    <w:p w:rsidR="008132BA" w:rsidRPr="00A34ADD" w:rsidRDefault="008132BA" w:rsidP="008132BA">
      <w:pPr>
        <w:tabs>
          <w:tab w:val="left" w:pos="1843"/>
        </w:tabs>
        <w:ind w:left="-709"/>
        <w:jc w:val="both"/>
        <w:rPr>
          <w:rFonts w:ascii="Tahoma" w:hAnsi="Tahoma" w:cs="Tahoma"/>
          <w:sz w:val="20"/>
          <w:szCs w:val="20"/>
        </w:rPr>
      </w:pPr>
      <w:r w:rsidRPr="00A34ADD">
        <w:rPr>
          <w:rFonts w:ascii="Tahoma" w:hAnsi="Tahoma" w:cs="Tahoma"/>
          <w:sz w:val="20"/>
          <w:szCs w:val="20"/>
        </w:rPr>
        <w:t>1-       0</w:t>
      </w:r>
      <w:r>
        <w:rPr>
          <w:rFonts w:ascii="Tahoma" w:hAnsi="Tahoma" w:cs="Tahoma"/>
          <w:sz w:val="20"/>
          <w:szCs w:val="20"/>
        </w:rPr>
        <w:t>3</w:t>
      </w:r>
      <w:r w:rsidRPr="00A34ADD">
        <w:rPr>
          <w:rFonts w:ascii="Tahoma" w:hAnsi="Tahoma" w:cs="Tahoma"/>
          <w:sz w:val="20"/>
          <w:szCs w:val="20"/>
        </w:rPr>
        <w:t>.10.2017 – 10.00        Açılış ve Yoklama</w:t>
      </w:r>
    </w:p>
    <w:p w:rsidR="008132BA" w:rsidRPr="00A34ADD" w:rsidRDefault="00B41439" w:rsidP="008132BA">
      <w:pPr>
        <w:ind w:hanging="70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</w:t>
      </w:r>
      <w:r w:rsidR="008132BA" w:rsidRPr="00A34ADD">
        <w:rPr>
          <w:rFonts w:ascii="Tahoma" w:hAnsi="Tahoma" w:cs="Tahoma"/>
          <w:color w:val="000000"/>
          <w:sz w:val="20"/>
          <w:szCs w:val="20"/>
        </w:rPr>
        <w:t>-</w:t>
      </w:r>
      <w:r w:rsidR="008132BA" w:rsidRPr="00A34ADD">
        <w:rPr>
          <w:rFonts w:ascii="Tahoma" w:hAnsi="Tahoma" w:cs="Tahoma"/>
          <w:color w:val="000000"/>
          <w:sz w:val="20"/>
          <w:szCs w:val="20"/>
        </w:rPr>
        <w:tab/>
        <w:t xml:space="preserve">Seben  İlçesi </w:t>
      </w:r>
      <w:r w:rsidR="008132BA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132BA" w:rsidRPr="00A34ADD">
        <w:rPr>
          <w:rFonts w:ascii="Tahoma" w:hAnsi="Tahoma" w:cs="Tahoma"/>
          <w:color w:val="000000"/>
          <w:sz w:val="20"/>
          <w:szCs w:val="20"/>
        </w:rPr>
        <w:t>Köye Yönelik Muhtelif Hizmetlerde Kullanılmak üzere yardım bölümünden 59.000,00 TL. ödeneğin Seben Köylere Hizmet Götürme Birliği hesaplarına aktarılmasına ilişkin Plan ve Bütçe Komisyonundan gelen raporun görüşülmesi talebi,</w:t>
      </w:r>
    </w:p>
    <w:p w:rsidR="008132BA" w:rsidRPr="00A34ADD" w:rsidRDefault="008132BA" w:rsidP="008132BA">
      <w:pPr>
        <w:ind w:hanging="709"/>
        <w:jc w:val="both"/>
        <w:rPr>
          <w:rFonts w:ascii="Tahoma" w:hAnsi="Tahoma" w:cs="Tahoma"/>
          <w:color w:val="000000"/>
          <w:sz w:val="20"/>
          <w:szCs w:val="20"/>
        </w:rPr>
      </w:pPr>
      <w:r w:rsidRPr="00A34ADD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8132BA" w:rsidRDefault="00B41439" w:rsidP="008132BA">
      <w:pPr>
        <w:ind w:hanging="70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</w:t>
      </w:r>
      <w:r w:rsidR="008132BA" w:rsidRPr="00A34ADD">
        <w:rPr>
          <w:rFonts w:ascii="Tahoma" w:hAnsi="Tahoma" w:cs="Tahoma"/>
          <w:color w:val="000000"/>
          <w:sz w:val="20"/>
          <w:szCs w:val="20"/>
        </w:rPr>
        <w:t>-</w:t>
      </w:r>
      <w:r w:rsidR="008132BA" w:rsidRPr="00A34ADD">
        <w:rPr>
          <w:rFonts w:ascii="Tahoma" w:hAnsi="Tahoma" w:cs="Tahoma"/>
          <w:color w:val="000000"/>
          <w:sz w:val="20"/>
          <w:szCs w:val="20"/>
        </w:rPr>
        <w:tab/>
        <w:t>Dörtdivan İlçesi Köye Yönelik Muhtelif Hizmetlerde Kullanılmak üzere yardım bölümünden 74.500,00 TL. ödeneğin Dörtdivan Köylere Hizmet Götürme Birliği hesaplarına aktarılmasına ilişkin Plan ve Bütçe Komisyonundan gelen raporun görüşülmesi talebi,</w:t>
      </w:r>
    </w:p>
    <w:p w:rsidR="00B41439" w:rsidRPr="00A34ADD" w:rsidRDefault="00B41439" w:rsidP="008132BA">
      <w:pPr>
        <w:ind w:hanging="709"/>
        <w:jc w:val="both"/>
        <w:rPr>
          <w:rFonts w:ascii="Tahoma" w:hAnsi="Tahoma" w:cs="Tahoma"/>
          <w:color w:val="000000"/>
          <w:sz w:val="20"/>
          <w:szCs w:val="20"/>
        </w:rPr>
      </w:pPr>
    </w:p>
    <w:p w:rsidR="008132BA" w:rsidRPr="00A34ADD" w:rsidRDefault="00B41439" w:rsidP="008132BA">
      <w:pPr>
        <w:ind w:hanging="70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</w:t>
      </w:r>
      <w:r w:rsidR="008132BA" w:rsidRPr="00A34ADD">
        <w:rPr>
          <w:rFonts w:ascii="Tahoma" w:hAnsi="Tahoma" w:cs="Tahoma"/>
          <w:color w:val="000000"/>
          <w:sz w:val="20"/>
          <w:szCs w:val="20"/>
        </w:rPr>
        <w:t>-</w:t>
      </w:r>
      <w:r w:rsidR="008132BA" w:rsidRPr="00A34ADD">
        <w:rPr>
          <w:rFonts w:ascii="Tahoma" w:hAnsi="Tahoma" w:cs="Tahoma"/>
          <w:color w:val="000000"/>
          <w:sz w:val="20"/>
          <w:szCs w:val="20"/>
        </w:rPr>
        <w:tab/>
        <w:t>Yeniçağa</w:t>
      </w:r>
      <w:r w:rsidR="008132BA">
        <w:rPr>
          <w:rFonts w:ascii="Tahoma" w:hAnsi="Tahoma" w:cs="Tahoma"/>
          <w:color w:val="000000"/>
          <w:sz w:val="20"/>
          <w:szCs w:val="20"/>
        </w:rPr>
        <w:t xml:space="preserve"> İ</w:t>
      </w:r>
      <w:r w:rsidR="008132BA" w:rsidRPr="00A34ADD">
        <w:rPr>
          <w:rFonts w:ascii="Tahoma" w:hAnsi="Tahoma" w:cs="Tahoma"/>
          <w:color w:val="000000"/>
          <w:sz w:val="20"/>
          <w:szCs w:val="20"/>
        </w:rPr>
        <w:t xml:space="preserve">lçesi </w:t>
      </w:r>
      <w:proofErr w:type="spellStart"/>
      <w:r w:rsidR="008132BA" w:rsidRPr="00A34ADD">
        <w:rPr>
          <w:rFonts w:ascii="Tahoma" w:hAnsi="Tahoma" w:cs="Tahoma"/>
          <w:color w:val="000000"/>
          <w:sz w:val="20"/>
          <w:szCs w:val="20"/>
        </w:rPr>
        <w:t>Dereköy</w:t>
      </w:r>
      <w:proofErr w:type="spellEnd"/>
      <w:r w:rsidR="008132BA" w:rsidRPr="00A34ADD">
        <w:rPr>
          <w:rFonts w:ascii="Tahoma" w:hAnsi="Tahoma" w:cs="Tahoma"/>
          <w:color w:val="000000"/>
          <w:sz w:val="20"/>
          <w:szCs w:val="20"/>
        </w:rPr>
        <w:t xml:space="preserve"> köyü Merkez mahallesine içme ve kullanma suyu olarak tahsisinin yapılmasına ilişkin Çevre ve Sağlık Komisyonundan gelen raporun görüşülmesi talebi,</w:t>
      </w:r>
    </w:p>
    <w:p w:rsidR="008132BA" w:rsidRPr="00A34ADD" w:rsidRDefault="008132BA" w:rsidP="008132BA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8132BA" w:rsidRPr="00A34ADD" w:rsidRDefault="008132BA" w:rsidP="008132BA">
      <w:pPr>
        <w:tabs>
          <w:tab w:val="left" w:pos="1843"/>
        </w:tabs>
        <w:ind w:left="-709"/>
        <w:jc w:val="both"/>
        <w:rPr>
          <w:rFonts w:ascii="Tahoma" w:hAnsi="Tahoma" w:cs="Tahoma"/>
          <w:sz w:val="20"/>
          <w:szCs w:val="20"/>
        </w:rPr>
      </w:pPr>
      <w:r w:rsidRPr="00A34ADD">
        <w:rPr>
          <w:rFonts w:ascii="Tahoma" w:hAnsi="Tahoma" w:cs="Tahoma"/>
          <w:sz w:val="20"/>
          <w:szCs w:val="20"/>
        </w:rPr>
        <w:t>1-       0</w:t>
      </w:r>
      <w:r>
        <w:rPr>
          <w:rFonts w:ascii="Tahoma" w:hAnsi="Tahoma" w:cs="Tahoma"/>
          <w:sz w:val="20"/>
          <w:szCs w:val="20"/>
        </w:rPr>
        <w:t>4</w:t>
      </w:r>
      <w:r w:rsidRPr="00A34ADD">
        <w:rPr>
          <w:rFonts w:ascii="Tahoma" w:hAnsi="Tahoma" w:cs="Tahoma"/>
          <w:sz w:val="20"/>
          <w:szCs w:val="20"/>
        </w:rPr>
        <w:t>.10.2017 – 10.00        Açılış ve Yoklama</w:t>
      </w:r>
    </w:p>
    <w:p w:rsidR="008132BA" w:rsidRPr="00A34ADD" w:rsidRDefault="00B41439" w:rsidP="008132BA">
      <w:pPr>
        <w:ind w:hanging="70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</w:t>
      </w:r>
      <w:r w:rsidR="008132BA" w:rsidRPr="00A34ADD">
        <w:rPr>
          <w:rFonts w:ascii="Tahoma" w:hAnsi="Tahoma" w:cs="Tahoma"/>
          <w:color w:val="000000"/>
          <w:sz w:val="20"/>
          <w:szCs w:val="20"/>
        </w:rPr>
        <w:t>-</w:t>
      </w:r>
      <w:r w:rsidR="008132BA" w:rsidRPr="00A34ADD">
        <w:rPr>
          <w:rFonts w:ascii="Tahoma" w:hAnsi="Tahoma" w:cs="Tahoma"/>
          <w:color w:val="000000"/>
          <w:sz w:val="20"/>
          <w:szCs w:val="20"/>
        </w:rPr>
        <w:tab/>
      </w:r>
      <w:proofErr w:type="spellStart"/>
      <w:r w:rsidR="008132BA" w:rsidRPr="00A34ADD">
        <w:rPr>
          <w:rFonts w:ascii="Tahoma" w:hAnsi="Tahoma" w:cs="Tahoma"/>
          <w:color w:val="000000"/>
          <w:sz w:val="20"/>
          <w:szCs w:val="20"/>
        </w:rPr>
        <w:t>Kıbrıscık</w:t>
      </w:r>
      <w:proofErr w:type="spellEnd"/>
      <w:r w:rsidR="008132BA" w:rsidRPr="00A34ADD">
        <w:rPr>
          <w:rFonts w:ascii="Tahoma" w:hAnsi="Tahoma" w:cs="Tahoma"/>
          <w:color w:val="000000"/>
          <w:sz w:val="20"/>
          <w:szCs w:val="20"/>
        </w:rPr>
        <w:t xml:space="preserve"> İlçesi Köye Yönelik Muhtelif Hizmetlerde Kullanılmak üzere yardım bölümünden 60.000,00 TL. ödeneğin Kıbrısçık Köylere Hizmet Götürme Birliği hesaplarına aktarılmasına ilişkin Plan ve Bütçe Komisyonundan gelen raporun görüşülmesi talebi,</w:t>
      </w:r>
    </w:p>
    <w:p w:rsidR="008132BA" w:rsidRPr="00A34ADD" w:rsidRDefault="008132BA" w:rsidP="008132BA">
      <w:pPr>
        <w:ind w:hanging="709"/>
        <w:jc w:val="both"/>
        <w:rPr>
          <w:rFonts w:ascii="Tahoma" w:hAnsi="Tahoma" w:cs="Tahoma"/>
          <w:color w:val="000000"/>
          <w:sz w:val="20"/>
          <w:szCs w:val="20"/>
        </w:rPr>
      </w:pPr>
    </w:p>
    <w:p w:rsidR="00432842" w:rsidRPr="00A34ADD" w:rsidRDefault="00B41439" w:rsidP="00B41439">
      <w:pPr>
        <w:ind w:hanging="70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</w:t>
      </w:r>
      <w:r w:rsidR="008132BA" w:rsidRPr="00A34ADD">
        <w:rPr>
          <w:rFonts w:ascii="Tahoma" w:hAnsi="Tahoma" w:cs="Tahoma"/>
          <w:color w:val="000000"/>
          <w:sz w:val="20"/>
          <w:szCs w:val="20"/>
        </w:rPr>
        <w:t>-</w:t>
      </w:r>
      <w:r w:rsidR="008132BA" w:rsidRPr="00A34ADD">
        <w:rPr>
          <w:rFonts w:ascii="Tahoma" w:hAnsi="Tahoma" w:cs="Tahoma"/>
          <w:color w:val="000000"/>
          <w:sz w:val="20"/>
          <w:szCs w:val="20"/>
        </w:rPr>
        <w:tab/>
        <w:t>Mengen İlçesi Köye Yönelik Muhtelif Hizmetlerde Kullanılmak üzere yardım bölümünden 17.850,00 TL. ödeneğin, Mengen Köylere Hizmet Götürme Birliği hesaplarına aktarılmasına ilişkin Plan ve Bütçe Komisyonundan gelen raporun görüşülmesi talebi,</w:t>
      </w:r>
    </w:p>
    <w:p w:rsidR="00432842" w:rsidRPr="00A34ADD" w:rsidRDefault="00432842" w:rsidP="00D230FA">
      <w:pPr>
        <w:ind w:hanging="709"/>
        <w:jc w:val="both"/>
        <w:rPr>
          <w:rFonts w:ascii="Tahoma" w:hAnsi="Tahoma" w:cs="Tahoma"/>
          <w:color w:val="000000"/>
          <w:sz w:val="20"/>
          <w:szCs w:val="20"/>
        </w:rPr>
      </w:pPr>
    </w:p>
    <w:p w:rsidR="008132BA" w:rsidRPr="00A34ADD" w:rsidRDefault="008132BA" w:rsidP="008132BA">
      <w:pPr>
        <w:tabs>
          <w:tab w:val="left" w:pos="1843"/>
        </w:tabs>
        <w:ind w:left="-709"/>
        <w:jc w:val="both"/>
        <w:rPr>
          <w:rFonts w:ascii="Tahoma" w:hAnsi="Tahoma" w:cs="Tahoma"/>
          <w:sz w:val="20"/>
          <w:szCs w:val="20"/>
        </w:rPr>
      </w:pPr>
      <w:r w:rsidRPr="00A34ADD">
        <w:rPr>
          <w:rFonts w:ascii="Tahoma" w:hAnsi="Tahoma" w:cs="Tahoma"/>
          <w:sz w:val="20"/>
          <w:szCs w:val="20"/>
        </w:rPr>
        <w:t>1-       0</w:t>
      </w:r>
      <w:r>
        <w:rPr>
          <w:rFonts w:ascii="Tahoma" w:hAnsi="Tahoma" w:cs="Tahoma"/>
          <w:sz w:val="20"/>
          <w:szCs w:val="20"/>
        </w:rPr>
        <w:t>5</w:t>
      </w:r>
      <w:r w:rsidRPr="00A34ADD">
        <w:rPr>
          <w:rFonts w:ascii="Tahoma" w:hAnsi="Tahoma" w:cs="Tahoma"/>
          <w:sz w:val="20"/>
          <w:szCs w:val="20"/>
        </w:rPr>
        <w:t>.10.2017 – 10.00        Açılış ve Yoklama</w:t>
      </w:r>
    </w:p>
    <w:p w:rsidR="00B41439" w:rsidRDefault="00B41439" w:rsidP="00B41439">
      <w:pPr>
        <w:ind w:hanging="70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</w:t>
      </w:r>
      <w:r w:rsidRPr="00A34ADD">
        <w:rPr>
          <w:rFonts w:ascii="Tahoma" w:hAnsi="Tahoma" w:cs="Tahoma"/>
          <w:color w:val="000000"/>
          <w:sz w:val="20"/>
          <w:szCs w:val="20"/>
        </w:rPr>
        <w:t>-</w:t>
      </w:r>
      <w:r w:rsidRPr="00A34ADD">
        <w:rPr>
          <w:rFonts w:ascii="Tahoma" w:hAnsi="Tahoma" w:cs="Tahoma"/>
          <w:color w:val="000000"/>
          <w:sz w:val="20"/>
          <w:szCs w:val="20"/>
        </w:rPr>
        <w:tab/>
        <w:t xml:space="preserve">Mülkiyeti İl Özel İdaresine ait </w:t>
      </w:r>
      <w:r>
        <w:rPr>
          <w:rFonts w:ascii="Tahoma" w:hAnsi="Tahoma" w:cs="Tahoma"/>
          <w:color w:val="000000"/>
          <w:sz w:val="20"/>
          <w:szCs w:val="20"/>
        </w:rPr>
        <w:t>M</w:t>
      </w:r>
      <w:r w:rsidRPr="00A34ADD">
        <w:rPr>
          <w:rFonts w:ascii="Tahoma" w:hAnsi="Tahoma" w:cs="Tahoma"/>
          <w:color w:val="000000"/>
          <w:sz w:val="20"/>
          <w:szCs w:val="20"/>
        </w:rPr>
        <w:t xml:space="preserve">erkez </w:t>
      </w:r>
      <w:r>
        <w:rPr>
          <w:rFonts w:ascii="Tahoma" w:hAnsi="Tahoma" w:cs="Tahoma"/>
          <w:color w:val="000000"/>
          <w:sz w:val="20"/>
          <w:szCs w:val="20"/>
        </w:rPr>
        <w:t>İ</w:t>
      </w:r>
      <w:r w:rsidRPr="00A34ADD">
        <w:rPr>
          <w:rFonts w:ascii="Tahoma" w:hAnsi="Tahoma" w:cs="Tahoma"/>
          <w:color w:val="000000"/>
          <w:sz w:val="20"/>
          <w:szCs w:val="20"/>
        </w:rPr>
        <w:t xml:space="preserve">lçe, </w:t>
      </w:r>
      <w:proofErr w:type="spellStart"/>
      <w:r w:rsidRPr="00A34ADD">
        <w:rPr>
          <w:rFonts w:ascii="Tahoma" w:hAnsi="Tahoma" w:cs="Tahoma"/>
          <w:color w:val="000000"/>
          <w:sz w:val="20"/>
          <w:szCs w:val="20"/>
        </w:rPr>
        <w:t>Büyükcami</w:t>
      </w:r>
      <w:proofErr w:type="spellEnd"/>
      <w:r w:rsidRPr="00A34ADD">
        <w:rPr>
          <w:rFonts w:ascii="Tahoma" w:hAnsi="Tahoma" w:cs="Tahoma"/>
          <w:color w:val="000000"/>
          <w:sz w:val="20"/>
          <w:szCs w:val="20"/>
        </w:rPr>
        <w:t xml:space="preserve"> mahallesi, </w:t>
      </w:r>
      <w:proofErr w:type="spellStart"/>
      <w:r w:rsidRPr="00A34ADD">
        <w:rPr>
          <w:rFonts w:ascii="Tahoma" w:hAnsi="Tahoma" w:cs="Tahoma"/>
          <w:color w:val="000000"/>
          <w:sz w:val="20"/>
          <w:szCs w:val="20"/>
        </w:rPr>
        <w:t>Taşhancılar</w:t>
      </w:r>
      <w:proofErr w:type="spellEnd"/>
      <w:r w:rsidRPr="00A34ADD">
        <w:rPr>
          <w:rFonts w:ascii="Tahoma" w:hAnsi="Tahoma" w:cs="Tahoma"/>
          <w:color w:val="000000"/>
          <w:sz w:val="20"/>
          <w:szCs w:val="20"/>
        </w:rPr>
        <w:t xml:space="preserve"> caddesi No:2’de bulunan eski yurt binasının hizmet binası olarak kullanılmak üzere Aile ve Sosyal Politikalar İl Müdürlüğüne bedelsiz tahsisinin ilişkin   Plan ve Bütçe Komisyonundan gelen raporun görüşülmesi talebi,</w:t>
      </w:r>
    </w:p>
    <w:p w:rsidR="00B41439" w:rsidRDefault="00B41439" w:rsidP="00B41439">
      <w:pPr>
        <w:ind w:hanging="709"/>
        <w:jc w:val="both"/>
        <w:rPr>
          <w:rFonts w:ascii="Tahoma" w:hAnsi="Tahoma" w:cs="Tahoma"/>
          <w:color w:val="000000"/>
          <w:sz w:val="20"/>
          <w:szCs w:val="20"/>
        </w:rPr>
      </w:pPr>
    </w:p>
    <w:p w:rsidR="00B41439" w:rsidRDefault="00B41439" w:rsidP="00B41439">
      <w:pPr>
        <w:ind w:hanging="70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3-</w:t>
      </w:r>
      <w:r>
        <w:rPr>
          <w:rFonts w:ascii="Tahoma" w:hAnsi="Tahoma" w:cs="Tahoma"/>
          <w:color w:val="000000"/>
          <w:sz w:val="20"/>
          <w:szCs w:val="20"/>
        </w:rPr>
        <w:tab/>
        <w:t>İlimiz Merkez İlçe, Okçular mahallesi, 1734 ada, 1 parselde kayıtlı 1.611,00 m2.lik arsadaki 1.264,00 m2.lik İl Özel İdare hissesinin satışına ilişkin Plan ve Bütçe komisyonu ve İmar ve Bayındırlık Komisyonundan gelen raporların görüşülmesi talebi,</w:t>
      </w:r>
    </w:p>
    <w:p w:rsidR="00B41439" w:rsidRPr="00A34ADD" w:rsidRDefault="00B41439" w:rsidP="00B41439">
      <w:pPr>
        <w:ind w:hanging="709"/>
        <w:jc w:val="both"/>
        <w:rPr>
          <w:rFonts w:ascii="Tahoma" w:hAnsi="Tahoma" w:cs="Tahoma"/>
          <w:color w:val="000000"/>
          <w:sz w:val="20"/>
          <w:szCs w:val="20"/>
        </w:rPr>
      </w:pPr>
    </w:p>
    <w:p w:rsidR="00EF3E05" w:rsidRPr="00A34ADD" w:rsidRDefault="00B41439" w:rsidP="00B41439">
      <w:pPr>
        <w:tabs>
          <w:tab w:val="left" w:pos="1843"/>
        </w:tabs>
        <w:ind w:left="-709"/>
        <w:jc w:val="both"/>
        <w:rPr>
          <w:rFonts w:ascii="Tahoma" w:hAnsi="Tahoma" w:cs="Tahoma"/>
          <w:color w:val="000000"/>
          <w:sz w:val="20"/>
          <w:szCs w:val="20"/>
        </w:rPr>
      </w:pPr>
      <w:r w:rsidRPr="00A34ADD">
        <w:rPr>
          <w:rFonts w:ascii="Tahoma" w:hAnsi="Tahoma" w:cs="Tahoma"/>
          <w:sz w:val="20"/>
          <w:szCs w:val="20"/>
        </w:rPr>
        <w:t>1-       0</w:t>
      </w:r>
      <w:r>
        <w:rPr>
          <w:rFonts w:ascii="Tahoma" w:hAnsi="Tahoma" w:cs="Tahoma"/>
          <w:sz w:val="20"/>
          <w:szCs w:val="20"/>
        </w:rPr>
        <w:t>6</w:t>
      </w:r>
      <w:r w:rsidRPr="00A34ADD">
        <w:rPr>
          <w:rFonts w:ascii="Tahoma" w:hAnsi="Tahoma" w:cs="Tahoma"/>
          <w:sz w:val="20"/>
          <w:szCs w:val="20"/>
        </w:rPr>
        <w:t>.10.2017 – 10.00        Açılış ve Yoklama</w:t>
      </w:r>
    </w:p>
    <w:p w:rsidR="00EF3E05" w:rsidRDefault="00B41439" w:rsidP="00D230FA">
      <w:pPr>
        <w:ind w:hanging="70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</w:t>
      </w:r>
      <w:r w:rsidR="00D230FA" w:rsidRPr="00A34ADD">
        <w:rPr>
          <w:rFonts w:ascii="Tahoma" w:hAnsi="Tahoma" w:cs="Tahoma"/>
          <w:color w:val="000000"/>
          <w:sz w:val="20"/>
          <w:szCs w:val="20"/>
        </w:rPr>
        <w:t>-</w:t>
      </w:r>
      <w:r w:rsidR="00D230FA" w:rsidRPr="00A34ADD">
        <w:rPr>
          <w:rFonts w:ascii="Tahoma" w:hAnsi="Tahoma" w:cs="Tahoma"/>
          <w:color w:val="000000"/>
          <w:sz w:val="20"/>
          <w:szCs w:val="20"/>
        </w:rPr>
        <w:tab/>
      </w:r>
      <w:r w:rsidR="00EF3E05" w:rsidRPr="00A34ADD">
        <w:rPr>
          <w:rFonts w:ascii="Tahoma" w:hAnsi="Tahoma" w:cs="Tahoma"/>
          <w:color w:val="000000"/>
          <w:sz w:val="20"/>
          <w:szCs w:val="20"/>
        </w:rPr>
        <w:t xml:space="preserve">İlimiz Merkez </w:t>
      </w:r>
      <w:r w:rsidR="008132BA">
        <w:rPr>
          <w:rFonts w:ascii="Tahoma" w:hAnsi="Tahoma" w:cs="Tahoma"/>
          <w:color w:val="000000"/>
          <w:sz w:val="20"/>
          <w:szCs w:val="20"/>
        </w:rPr>
        <w:t>İ</w:t>
      </w:r>
      <w:r w:rsidR="00EF3E05" w:rsidRPr="00A34ADD">
        <w:rPr>
          <w:rFonts w:ascii="Tahoma" w:hAnsi="Tahoma" w:cs="Tahoma"/>
          <w:color w:val="000000"/>
          <w:sz w:val="20"/>
          <w:szCs w:val="20"/>
        </w:rPr>
        <w:t xml:space="preserve">lçede bulunan Semiha Şakir Spastik Çocuklar Bakım ve Rehabilitasyon Merkezinin fiziki yapısı, hizmet koşulları ile ilgili çalışma yapılmasına </w:t>
      </w:r>
      <w:r w:rsidR="00A34ADD" w:rsidRPr="00A34ADD">
        <w:rPr>
          <w:rFonts w:ascii="Tahoma" w:hAnsi="Tahoma" w:cs="Tahoma"/>
          <w:color w:val="000000"/>
          <w:sz w:val="20"/>
          <w:szCs w:val="20"/>
        </w:rPr>
        <w:t xml:space="preserve">ilişkin </w:t>
      </w:r>
      <w:r w:rsidR="00EF3E05" w:rsidRPr="00A34ADD">
        <w:rPr>
          <w:rFonts w:ascii="Tahoma" w:hAnsi="Tahoma" w:cs="Tahoma"/>
          <w:color w:val="000000"/>
          <w:sz w:val="20"/>
          <w:szCs w:val="20"/>
        </w:rPr>
        <w:t>Eğitim Kültür ve Sosyal Hizmetler komisyonun</w:t>
      </w:r>
      <w:r w:rsidR="00A34ADD" w:rsidRPr="00A34ADD">
        <w:rPr>
          <w:rFonts w:ascii="Tahoma" w:hAnsi="Tahoma" w:cs="Tahoma"/>
          <w:color w:val="000000"/>
          <w:sz w:val="20"/>
          <w:szCs w:val="20"/>
        </w:rPr>
        <w:t>dan gelen raporun görüşülmesi talebi,</w:t>
      </w:r>
    </w:p>
    <w:p w:rsidR="0001422A" w:rsidRPr="0001422A" w:rsidRDefault="0001422A" w:rsidP="00EE496F">
      <w:pPr>
        <w:pStyle w:val="ListeParagraf"/>
        <w:ind w:left="0" w:hanging="720"/>
        <w:rPr>
          <w:rFonts w:ascii="Tahoma" w:hAnsi="Tahoma" w:cs="Tahoma"/>
          <w:sz w:val="18"/>
          <w:szCs w:val="18"/>
        </w:rPr>
      </w:pPr>
    </w:p>
    <w:p w:rsidR="0001422A" w:rsidRPr="0001422A" w:rsidRDefault="0001422A" w:rsidP="00EE496F">
      <w:pPr>
        <w:ind w:hanging="720"/>
        <w:jc w:val="both"/>
        <w:rPr>
          <w:rFonts w:ascii="Tahoma" w:hAnsi="Tahoma" w:cs="Tahoma"/>
          <w:sz w:val="18"/>
          <w:szCs w:val="18"/>
        </w:rPr>
      </w:pPr>
    </w:p>
    <w:p w:rsidR="00981B41" w:rsidRPr="00A34ADD" w:rsidRDefault="00F44058" w:rsidP="00A34ADD">
      <w:pPr>
        <w:ind w:hanging="720"/>
        <w:jc w:val="both"/>
        <w:rPr>
          <w:rFonts w:ascii="Tahoma" w:hAnsi="Tahoma" w:cs="Tahoma"/>
          <w:sz w:val="20"/>
          <w:szCs w:val="20"/>
        </w:rPr>
      </w:pPr>
      <w:r w:rsidRPr="00A34ADD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BD2B1F" w:rsidRPr="00A34ADD">
        <w:rPr>
          <w:rFonts w:ascii="Tahoma" w:hAnsi="Tahoma" w:cs="Tahoma"/>
          <w:sz w:val="20"/>
          <w:szCs w:val="20"/>
        </w:rPr>
        <w:t>Yaşar YÜCEER</w:t>
      </w:r>
      <w:r w:rsidRPr="00A34ADD">
        <w:rPr>
          <w:rFonts w:ascii="Tahoma" w:hAnsi="Tahoma" w:cs="Tahoma"/>
          <w:sz w:val="20"/>
          <w:szCs w:val="20"/>
        </w:rPr>
        <w:tab/>
        <w:t xml:space="preserve">       </w:t>
      </w:r>
    </w:p>
    <w:p w:rsidR="00BD2B1F" w:rsidRDefault="003458C8" w:rsidP="00B41439">
      <w:pPr>
        <w:tabs>
          <w:tab w:val="left" w:pos="1440"/>
          <w:tab w:val="left" w:pos="2880"/>
          <w:tab w:val="left" w:pos="3780"/>
          <w:tab w:val="left" w:pos="5940"/>
        </w:tabs>
        <w:ind w:right="-648"/>
        <w:jc w:val="both"/>
        <w:rPr>
          <w:rFonts w:ascii="Tahoma" w:hAnsi="Tahoma" w:cs="Tahoma"/>
          <w:sz w:val="20"/>
          <w:szCs w:val="20"/>
        </w:rPr>
      </w:pPr>
      <w:r w:rsidRPr="00A34ADD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</w:t>
      </w:r>
      <w:r w:rsidR="00BD2B1F" w:rsidRPr="00A34ADD">
        <w:rPr>
          <w:rFonts w:ascii="Tahoma" w:hAnsi="Tahoma" w:cs="Tahoma"/>
          <w:sz w:val="20"/>
          <w:szCs w:val="20"/>
        </w:rPr>
        <w:t xml:space="preserve"> İl Genel Meclis Başkanı  </w:t>
      </w:r>
    </w:p>
    <w:p w:rsidR="00874C56" w:rsidRDefault="00874C56" w:rsidP="00B41439">
      <w:pPr>
        <w:tabs>
          <w:tab w:val="left" w:pos="1440"/>
          <w:tab w:val="left" w:pos="2880"/>
          <w:tab w:val="left" w:pos="3780"/>
          <w:tab w:val="left" w:pos="5940"/>
        </w:tabs>
        <w:ind w:right="-648"/>
        <w:jc w:val="both"/>
        <w:rPr>
          <w:rFonts w:ascii="Tahoma" w:hAnsi="Tahoma" w:cs="Tahoma"/>
          <w:sz w:val="20"/>
          <w:szCs w:val="20"/>
        </w:rPr>
      </w:pPr>
    </w:p>
    <w:p w:rsidR="00874C56" w:rsidRPr="00A34ADD" w:rsidRDefault="00874C56" w:rsidP="00B41439">
      <w:pPr>
        <w:tabs>
          <w:tab w:val="left" w:pos="1440"/>
          <w:tab w:val="left" w:pos="2880"/>
          <w:tab w:val="left" w:pos="3780"/>
          <w:tab w:val="left" w:pos="5940"/>
        </w:tabs>
        <w:ind w:right="-648"/>
        <w:jc w:val="both"/>
        <w:rPr>
          <w:rFonts w:ascii="Tahoma" w:hAnsi="Tahoma" w:cs="Tahoma"/>
          <w:sz w:val="20"/>
          <w:szCs w:val="20"/>
        </w:rPr>
      </w:pPr>
      <w:r w:rsidRPr="00874C56">
        <w:rPr>
          <w:rFonts w:ascii="Tahoma" w:hAnsi="Tahoma" w:cs="Tahoma"/>
          <w:sz w:val="20"/>
          <w:szCs w:val="20"/>
        </w:rPr>
        <w:object w:dxaOrig="9782" w:dyaOrig="121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607.5pt" o:ole="">
            <v:imagedata r:id="rId5" o:title=""/>
          </v:shape>
          <o:OLEObject Type="Embed" ProgID="Word.Document.12" ShapeID="_x0000_i1025" DrawAspect="Content" ObjectID="_1575459352" r:id="rId6">
            <o:FieldCodes>\s</o:FieldCodes>
          </o:OLEObject>
        </w:object>
      </w:r>
      <w:r w:rsidRPr="00874C56">
        <w:rPr>
          <w:rFonts w:ascii="Tahoma" w:hAnsi="Tahoma" w:cs="Tahoma"/>
          <w:sz w:val="20"/>
          <w:szCs w:val="20"/>
        </w:rPr>
        <w:object w:dxaOrig="9782" w:dyaOrig="9008">
          <v:shape id="_x0000_i1026" type="#_x0000_t75" style="width:489pt;height:450.75pt" o:ole="">
            <v:imagedata r:id="rId7" o:title=""/>
          </v:shape>
          <o:OLEObject Type="Embed" ProgID="Word.Document.12" ShapeID="_x0000_i1026" DrawAspect="Content" ObjectID="_1575459353" r:id="rId8">
            <o:FieldCodes>\s</o:FieldCodes>
          </o:OLEObject>
        </w:object>
      </w:r>
      <w:r w:rsidRPr="00874C56">
        <w:rPr>
          <w:rFonts w:ascii="Tahoma" w:hAnsi="Tahoma" w:cs="Tahoma"/>
          <w:sz w:val="20"/>
          <w:szCs w:val="20"/>
        </w:rPr>
        <w:object w:dxaOrig="9782" w:dyaOrig="8766">
          <v:shape id="_x0000_i1027" type="#_x0000_t75" style="width:489pt;height:438pt" o:ole="">
            <v:imagedata r:id="rId9" o:title=""/>
          </v:shape>
          <o:OLEObject Type="Embed" ProgID="Word.Document.12" ShapeID="_x0000_i1027" DrawAspect="Content" ObjectID="_1575459354" r:id="rId10">
            <o:FieldCodes>\s</o:FieldCodes>
          </o:OLEObject>
        </w:object>
      </w:r>
      <w:r w:rsidRPr="00874C56">
        <w:rPr>
          <w:rFonts w:ascii="Tahoma" w:hAnsi="Tahoma" w:cs="Tahoma"/>
          <w:sz w:val="20"/>
          <w:szCs w:val="20"/>
        </w:rPr>
        <w:object w:dxaOrig="9782" w:dyaOrig="8549">
          <v:shape id="_x0000_i1028" type="#_x0000_t75" style="width:489pt;height:427.5pt" o:ole="">
            <v:imagedata r:id="rId11" o:title=""/>
          </v:shape>
          <o:OLEObject Type="Embed" ProgID="Word.Document.12" ShapeID="_x0000_i1028" DrawAspect="Content" ObjectID="_1575459355" r:id="rId12">
            <o:FieldCodes>\s</o:FieldCodes>
          </o:OLEObject>
        </w:object>
      </w:r>
      <w:bookmarkStart w:id="0" w:name="_GoBack"/>
      <w:bookmarkEnd w:id="0"/>
    </w:p>
    <w:p w:rsidR="0072267B" w:rsidRPr="00BD2B1F" w:rsidRDefault="0072267B">
      <w:pPr>
        <w:rPr>
          <w:sz w:val="18"/>
          <w:szCs w:val="18"/>
        </w:rPr>
      </w:pPr>
    </w:p>
    <w:sectPr w:rsidR="0072267B" w:rsidRPr="00BD2B1F" w:rsidSect="00BD2B1F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981"/>
    <w:multiLevelType w:val="hybridMultilevel"/>
    <w:tmpl w:val="4E5ECF88"/>
    <w:lvl w:ilvl="0" w:tplc="65EA1B22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67D13FD"/>
    <w:multiLevelType w:val="hybridMultilevel"/>
    <w:tmpl w:val="FFEA4BC0"/>
    <w:lvl w:ilvl="0" w:tplc="522CCB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B7F02"/>
    <w:multiLevelType w:val="hybridMultilevel"/>
    <w:tmpl w:val="4C607D32"/>
    <w:lvl w:ilvl="0" w:tplc="ADF6661E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D2654"/>
    <w:multiLevelType w:val="hybridMultilevel"/>
    <w:tmpl w:val="6DE2D33E"/>
    <w:lvl w:ilvl="0" w:tplc="1584EF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56507"/>
    <w:multiLevelType w:val="hybridMultilevel"/>
    <w:tmpl w:val="52309240"/>
    <w:lvl w:ilvl="0" w:tplc="E938C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4F"/>
    <w:rsid w:val="0001422A"/>
    <w:rsid w:val="00084A52"/>
    <w:rsid w:val="0017626B"/>
    <w:rsid w:val="001C094C"/>
    <w:rsid w:val="002936C0"/>
    <w:rsid w:val="003458C8"/>
    <w:rsid w:val="003F40F8"/>
    <w:rsid w:val="00432842"/>
    <w:rsid w:val="0048182B"/>
    <w:rsid w:val="004E1A9F"/>
    <w:rsid w:val="0050021C"/>
    <w:rsid w:val="0050551E"/>
    <w:rsid w:val="005C01FB"/>
    <w:rsid w:val="005F104F"/>
    <w:rsid w:val="00617584"/>
    <w:rsid w:val="006D7763"/>
    <w:rsid w:val="0072267B"/>
    <w:rsid w:val="007B4662"/>
    <w:rsid w:val="008132BA"/>
    <w:rsid w:val="00874C56"/>
    <w:rsid w:val="009238F0"/>
    <w:rsid w:val="00981B41"/>
    <w:rsid w:val="009B6AEB"/>
    <w:rsid w:val="00A0623B"/>
    <w:rsid w:val="00A34ADD"/>
    <w:rsid w:val="00A93EB4"/>
    <w:rsid w:val="00B41439"/>
    <w:rsid w:val="00B43F1F"/>
    <w:rsid w:val="00BD2B1F"/>
    <w:rsid w:val="00C34C60"/>
    <w:rsid w:val="00C9056B"/>
    <w:rsid w:val="00D230FA"/>
    <w:rsid w:val="00E270D8"/>
    <w:rsid w:val="00EB5C81"/>
    <w:rsid w:val="00EE496F"/>
    <w:rsid w:val="00EF3E05"/>
    <w:rsid w:val="00F4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E1E4D"/>
  <w15:docId w15:val="{C7BB09D0-59FC-4130-B759-BE714318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F3E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70D8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EF3E0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4AD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AD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Belgesi1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Microsoft_Word_Belgesi3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Belgesi.doc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package" Target="embeddings/Microsoft_Word_Belgesi2.doc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RizaKinis</dc:creator>
  <cp:keywords/>
  <dc:description/>
  <cp:lastModifiedBy>Suat ÖZBAY</cp:lastModifiedBy>
  <cp:revision>31</cp:revision>
  <cp:lastPrinted>2017-09-25T08:09:00Z</cp:lastPrinted>
  <dcterms:created xsi:type="dcterms:W3CDTF">2017-09-11T05:47:00Z</dcterms:created>
  <dcterms:modified xsi:type="dcterms:W3CDTF">2017-12-22T11:49:00Z</dcterms:modified>
</cp:coreProperties>
</file>