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0B" w:rsidRPr="00265515" w:rsidRDefault="00F1090B" w:rsidP="00F1090B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F1090B" w:rsidRDefault="005525C6" w:rsidP="00F1090B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u w:val="single"/>
          <w:lang w:eastAsia="tr-TR"/>
        </w:rPr>
        <w:t>ŞUBAT</w:t>
      </w:r>
      <w:r w:rsidR="00F1090B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AYI</w:t>
      </w:r>
      <w:proofErr w:type="gramEnd"/>
      <w:r w:rsidR="00F1090B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TOPLANTI  GÜNDEMİ</w:t>
      </w:r>
    </w:p>
    <w:p w:rsidR="00F1090B" w:rsidRPr="00265515" w:rsidRDefault="00F1090B" w:rsidP="00F1090B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F1090B" w:rsidRPr="00F1090B" w:rsidRDefault="00F1090B" w:rsidP="00F1090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CA7294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S.</w:t>
      </w:r>
      <w:r w:rsidRPr="00CA7294">
        <w:rPr>
          <w:rFonts w:ascii="Tahoma" w:eastAsia="Times New Roman" w:hAnsi="Tahoma" w:cs="Tahoma"/>
          <w:sz w:val="18"/>
          <w:szCs w:val="18"/>
          <w:u w:val="single"/>
          <w:lang w:eastAsia="tr-TR"/>
        </w:rPr>
        <w:t>NO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Pr="00CA7294">
        <w:rPr>
          <w:rFonts w:ascii="Tahoma" w:eastAsia="Times New Roman" w:hAnsi="Tahoma" w:cs="Tahoma"/>
          <w:sz w:val="18"/>
          <w:szCs w:val="18"/>
          <w:u w:val="single"/>
          <w:lang w:eastAsia="tr-TR"/>
        </w:rPr>
        <w:t>TARİH</w:t>
      </w:r>
      <w:r w:rsidRPr="00CA7294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ve </w:t>
      </w:r>
      <w:proofErr w:type="gramStart"/>
      <w:r w:rsidRPr="00CA7294">
        <w:rPr>
          <w:rFonts w:ascii="Tahoma" w:eastAsia="Times New Roman" w:hAnsi="Tahoma" w:cs="Tahoma"/>
          <w:sz w:val="18"/>
          <w:szCs w:val="18"/>
          <w:u w:val="single"/>
          <w:lang w:eastAsia="tr-TR"/>
        </w:rPr>
        <w:t>SAATİ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</w:t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>KONUSU</w:t>
      </w:r>
      <w:proofErr w:type="gramEnd"/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 xml:space="preserve">    </w:t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u w:val="single"/>
          <w:lang w:eastAsia="tr-TR"/>
        </w:rPr>
        <w:tab/>
        <w:t>:</w:t>
      </w:r>
      <w:r w:rsidRPr="00CA7294">
        <w:rPr>
          <w:rFonts w:ascii="Tahoma" w:eastAsia="Times New Roman" w:hAnsi="Tahoma" w:cs="Tahoma"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</w:t>
      </w:r>
      <w:r w:rsidRPr="00CA7294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</w:t>
      </w:r>
    </w:p>
    <w:p w:rsidR="00F1090B" w:rsidRDefault="00F1090B" w:rsidP="00F1090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1090B" w:rsidRDefault="00F1090B" w:rsidP="00F1090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1- 04.02.2019–10: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00    Açılış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AB5A26" w:rsidRDefault="00AB5A26" w:rsidP="00F1090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AB5A26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>2-</w:t>
      </w:r>
      <w:r>
        <w:rPr>
          <w:lang w:eastAsia="tr-TR"/>
        </w:rPr>
        <w:tab/>
      </w:r>
      <w:r>
        <w:rPr>
          <w:lang w:eastAsia="tr-TR"/>
        </w:rPr>
        <w:tab/>
        <w:t>“</w:t>
      </w:r>
      <w:r>
        <w:rPr>
          <w:lang w:eastAsia="tr-TR"/>
        </w:rPr>
        <w:tab/>
        <w:t xml:space="preserve">Mudurnu ilçesi, Dedeler köyü hudutlarında tapunun 45 parsel </w:t>
      </w:r>
      <w:proofErr w:type="spellStart"/>
      <w:r>
        <w:rPr>
          <w:lang w:eastAsia="tr-TR"/>
        </w:rPr>
        <w:t>nosunda</w:t>
      </w:r>
      <w:proofErr w:type="spellEnd"/>
      <w:r>
        <w:rPr>
          <w:lang w:eastAsia="tr-TR"/>
        </w:rPr>
        <w:t xml:space="preserve"> kayıtlı </w:t>
      </w:r>
    </w:p>
    <w:p w:rsidR="00AB5A26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taşınmaz için hazırlanan Tarım ve Hayvancılık tesis alanı </w:t>
      </w:r>
      <w:proofErr w:type="gramStart"/>
      <w:r>
        <w:rPr>
          <w:lang w:eastAsia="tr-TR"/>
        </w:rPr>
        <w:t>amaçlı  1</w:t>
      </w:r>
      <w:proofErr w:type="gramEnd"/>
      <w:r>
        <w:rPr>
          <w:lang w:eastAsia="tr-TR"/>
        </w:rPr>
        <w:t xml:space="preserve">/5000 ölçekli  </w:t>
      </w:r>
    </w:p>
    <w:p w:rsidR="00AB5A26" w:rsidRPr="003D5158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gramStart"/>
      <w:r>
        <w:rPr>
          <w:lang w:eastAsia="tr-TR"/>
        </w:rPr>
        <w:t>nazım</w:t>
      </w:r>
      <w:proofErr w:type="gramEnd"/>
      <w:r>
        <w:rPr>
          <w:lang w:eastAsia="tr-TR"/>
        </w:rPr>
        <w:t xml:space="preserve"> imar ve 1/1000 ölçekli uygulama imar planının onanması talebi.</w:t>
      </w:r>
    </w:p>
    <w:p w:rsidR="00AB5A26" w:rsidRDefault="00AB5A26" w:rsidP="00F1090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AB5A26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>3-</w:t>
      </w:r>
      <w:r>
        <w:rPr>
          <w:lang w:eastAsia="tr-TR"/>
        </w:rPr>
        <w:tab/>
      </w:r>
      <w:r>
        <w:rPr>
          <w:lang w:eastAsia="tr-TR"/>
        </w:rPr>
        <w:tab/>
        <w:t>“</w:t>
      </w:r>
      <w:r>
        <w:rPr>
          <w:lang w:eastAsia="tr-TR"/>
        </w:rPr>
        <w:tab/>
        <w:t xml:space="preserve">Mülkiyeti İl Özel İdaresine ait merkez ilçe </w:t>
      </w:r>
      <w:proofErr w:type="spellStart"/>
      <w:r>
        <w:rPr>
          <w:lang w:eastAsia="tr-TR"/>
        </w:rPr>
        <w:t>Salıbeyler</w:t>
      </w:r>
      <w:proofErr w:type="spellEnd"/>
      <w:r>
        <w:rPr>
          <w:lang w:eastAsia="tr-TR"/>
        </w:rPr>
        <w:t xml:space="preserve"> mahallesinde bulunan 1288 </w:t>
      </w:r>
    </w:p>
    <w:p w:rsidR="00AB5A26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spellStart"/>
      <w:r>
        <w:rPr>
          <w:lang w:eastAsia="tr-TR"/>
        </w:rPr>
        <w:t>nolu</w:t>
      </w:r>
      <w:proofErr w:type="spellEnd"/>
      <w:r>
        <w:rPr>
          <w:lang w:eastAsia="tr-TR"/>
        </w:rPr>
        <w:t xml:space="preserve"> parsel üzerinde yapılan parselasyon işlemleri sonucunda imar planında sağlık </w:t>
      </w:r>
    </w:p>
    <w:p w:rsidR="00AB5A26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gramStart"/>
      <w:r>
        <w:rPr>
          <w:lang w:eastAsia="tr-TR"/>
        </w:rPr>
        <w:t>tesis</w:t>
      </w:r>
      <w:proofErr w:type="gramEnd"/>
      <w:r>
        <w:rPr>
          <w:lang w:eastAsia="tr-TR"/>
        </w:rPr>
        <w:t xml:space="preserve"> alanı olarak gözüken 1301 parsel </w:t>
      </w:r>
      <w:proofErr w:type="spellStart"/>
      <w:r>
        <w:rPr>
          <w:lang w:eastAsia="tr-TR"/>
        </w:rPr>
        <w:t>nolu</w:t>
      </w:r>
      <w:proofErr w:type="spellEnd"/>
      <w:r>
        <w:rPr>
          <w:lang w:eastAsia="tr-TR"/>
        </w:rPr>
        <w:t xml:space="preserve"> 2.022,65 m2.lik parselin 1355.00 </w:t>
      </w:r>
    </w:p>
    <w:p w:rsidR="00AB5A26" w:rsidRDefault="00AB5A26" w:rsidP="00AB5A26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m2.lik kısmının Milli Emlak Müdürlüğüne devredilmesi talebi.</w:t>
      </w:r>
    </w:p>
    <w:p w:rsidR="00AB5A26" w:rsidRPr="00AB5A26" w:rsidRDefault="00AB5A26" w:rsidP="00AB5A26">
      <w:pPr>
        <w:pStyle w:val="AralkYok"/>
        <w:rPr>
          <w:lang w:eastAsia="tr-TR"/>
        </w:rPr>
      </w:pPr>
    </w:p>
    <w:p w:rsidR="00AB5A26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1- 05.02.2019–10: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00    Açılış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F1090B" w:rsidRDefault="00F1090B" w:rsidP="00F1090B">
      <w:pPr>
        <w:pStyle w:val="AralkYok"/>
      </w:pPr>
    </w:p>
    <w:p w:rsidR="00F1090B" w:rsidRDefault="00F1090B" w:rsidP="00F1090B">
      <w:pPr>
        <w:pStyle w:val="AralkYok"/>
        <w:jc w:val="both"/>
      </w:pPr>
      <w:r>
        <w:t>2-</w:t>
      </w:r>
      <w:r>
        <w:tab/>
      </w:r>
      <w:r>
        <w:tab/>
        <w:t>“</w:t>
      </w:r>
      <w:r>
        <w:tab/>
        <w:t xml:space="preserve">Merkez ilçe, Kındıra köyü hudutlarında tapunun 2827, 2828, 2829, 2830, </w:t>
      </w:r>
    </w:p>
    <w:p w:rsidR="00F1090B" w:rsidRDefault="00F1090B" w:rsidP="00F1090B">
      <w:pPr>
        <w:pStyle w:val="AralkYok"/>
        <w:jc w:val="both"/>
      </w:pPr>
      <w:r>
        <w:t xml:space="preserve">                                           2831 ve 2832 parsel </w:t>
      </w:r>
      <w:proofErr w:type="spellStart"/>
      <w:r>
        <w:t>nolu</w:t>
      </w:r>
      <w:proofErr w:type="spellEnd"/>
      <w:r>
        <w:t xml:space="preserve"> taşınmazlar için hazırlanan 1/5000 ölçekli nazım </w:t>
      </w:r>
    </w:p>
    <w:p w:rsidR="00F1090B" w:rsidRDefault="00F1090B" w:rsidP="00F1090B">
      <w:pPr>
        <w:pStyle w:val="AralkYok"/>
        <w:jc w:val="both"/>
      </w:pPr>
      <w:r>
        <w:t xml:space="preserve">                                           </w:t>
      </w:r>
      <w:proofErr w:type="gramStart"/>
      <w:r>
        <w:t>imar</w:t>
      </w:r>
      <w:proofErr w:type="gramEnd"/>
      <w:r>
        <w:t xml:space="preserve"> ve 1/1000 ölçekli uygulama imar planının onanması ile ilgili İmar ve  </w:t>
      </w:r>
    </w:p>
    <w:p w:rsidR="00F1090B" w:rsidRDefault="00F1090B" w:rsidP="00F1090B">
      <w:pPr>
        <w:pStyle w:val="AralkYok"/>
        <w:jc w:val="both"/>
      </w:pPr>
      <w:r>
        <w:t xml:space="preserve">                                           Bayındırlık Komisyonundan gelen raporun görüşülmesi talebi.</w:t>
      </w:r>
    </w:p>
    <w:p w:rsidR="00F1090B" w:rsidRDefault="00F1090B" w:rsidP="00F1090B">
      <w:pPr>
        <w:pStyle w:val="AralkYok"/>
      </w:pPr>
    </w:p>
    <w:p w:rsidR="00F1090B" w:rsidRDefault="00F1090B" w:rsidP="00F1090B">
      <w:pPr>
        <w:pStyle w:val="AralkYok"/>
        <w:jc w:val="both"/>
      </w:pPr>
      <w:r>
        <w:t>3-</w:t>
      </w:r>
      <w:r>
        <w:tab/>
      </w:r>
      <w:r>
        <w:tab/>
        <w:t>“</w:t>
      </w:r>
      <w:r>
        <w:tab/>
        <w:t xml:space="preserve">Seben Köylere Hizmet Götürme Birliğine ödenek aktarılmasına dair Plan </w:t>
      </w:r>
    </w:p>
    <w:p w:rsidR="00F1090B" w:rsidRDefault="00F1090B" w:rsidP="00F1090B">
      <w:pPr>
        <w:pStyle w:val="AralkYok"/>
        <w:jc w:val="both"/>
      </w:pPr>
      <w:r>
        <w:t xml:space="preserve">                                           </w:t>
      </w:r>
      <w:proofErr w:type="gramStart"/>
      <w:r>
        <w:t>ve</w:t>
      </w:r>
      <w:proofErr w:type="gramEnd"/>
      <w:r>
        <w:t xml:space="preserve"> Bütçe Komisyonundan gelen raporun görüşülmesi talebi.</w:t>
      </w:r>
    </w:p>
    <w:p w:rsidR="00AB5A26" w:rsidRDefault="00AB5A26" w:rsidP="00F1090B">
      <w:pPr>
        <w:pStyle w:val="AralkYok"/>
        <w:jc w:val="both"/>
      </w:pPr>
    </w:p>
    <w:p w:rsidR="00AB5A26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1- 06.02.2019–10: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00    Açılış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F1090B" w:rsidRDefault="00F1090B" w:rsidP="00F1090B">
      <w:pPr>
        <w:pStyle w:val="AralkYok"/>
      </w:pPr>
    </w:p>
    <w:p w:rsidR="00F1090B" w:rsidRDefault="00AB5A26" w:rsidP="00F1090B">
      <w:pPr>
        <w:pStyle w:val="AralkYok"/>
        <w:rPr>
          <w:lang w:eastAsia="tr-TR"/>
        </w:rPr>
      </w:pPr>
      <w:r>
        <w:t>2</w:t>
      </w:r>
      <w:r w:rsidR="00F1090B" w:rsidRPr="003D5158">
        <w:t xml:space="preserve">-    </w:t>
      </w:r>
      <w:r w:rsidR="00F1090B">
        <w:t xml:space="preserve">                   </w:t>
      </w:r>
      <w:r w:rsidR="00F1090B" w:rsidRPr="003D5158">
        <w:t xml:space="preserve"> </w:t>
      </w:r>
      <w:r w:rsidR="00F1090B">
        <w:t>“</w:t>
      </w:r>
      <w:r w:rsidR="00F1090B" w:rsidRPr="003D5158">
        <w:t xml:space="preserve">         </w:t>
      </w:r>
      <w:r w:rsidR="00F1090B">
        <w:t xml:space="preserve"> </w:t>
      </w:r>
      <w:r w:rsidR="00F1090B" w:rsidRPr="003D5158">
        <w:t xml:space="preserve">    </w:t>
      </w:r>
      <w:r w:rsidR="00F1090B" w:rsidRPr="003D5158">
        <w:rPr>
          <w:lang w:eastAsia="tr-TR"/>
        </w:rPr>
        <w:t xml:space="preserve">Mengen ilçesi Kayabaşı köyü ve mahallelerine içme ve kullanma suyu tahsisi </w:t>
      </w:r>
      <w:r w:rsidR="00F1090B">
        <w:rPr>
          <w:lang w:eastAsia="tr-TR"/>
        </w:rPr>
        <w:t xml:space="preserve">ile </w:t>
      </w:r>
    </w:p>
    <w:p w:rsidR="00F1090B" w:rsidRPr="003D5158" w:rsidRDefault="00F1090B" w:rsidP="00F1090B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</w:t>
      </w:r>
      <w:proofErr w:type="gramStart"/>
      <w:r w:rsidRPr="00F1090B">
        <w:rPr>
          <w:lang w:eastAsia="tr-TR"/>
        </w:rPr>
        <w:t>ilgili</w:t>
      </w:r>
      <w:proofErr w:type="gramEnd"/>
      <w:r>
        <w:rPr>
          <w:lang w:eastAsia="tr-TR"/>
        </w:rPr>
        <w:t xml:space="preserve"> Çevre Sağlık Komisyonundan gelen raporun görüşülmesi talebi.</w:t>
      </w:r>
    </w:p>
    <w:p w:rsidR="00F1090B" w:rsidRDefault="00F1090B" w:rsidP="00F1090B">
      <w:pPr>
        <w:pStyle w:val="AralkYok"/>
        <w:ind w:right="-141"/>
      </w:pPr>
    </w:p>
    <w:p w:rsidR="00F1090B" w:rsidRDefault="00AB5A26" w:rsidP="00F1090B">
      <w:pPr>
        <w:pStyle w:val="AralkYok"/>
        <w:rPr>
          <w:lang w:eastAsia="tr-TR"/>
        </w:rPr>
      </w:pPr>
      <w:r>
        <w:t>3</w:t>
      </w:r>
      <w:r w:rsidR="00F1090B" w:rsidRPr="003D5158">
        <w:t xml:space="preserve">-    </w:t>
      </w:r>
      <w:r w:rsidR="00F1090B">
        <w:t xml:space="preserve">                   </w:t>
      </w:r>
      <w:r w:rsidR="00F1090B" w:rsidRPr="003D5158">
        <w:t xml:space="preserve"> </w:t>
      </w:r>
      <w:r w:rsidR="00F1090B">
        <w:t>“</w:t>
      </w:r>
      <w:r w:rsidR="00F1090B" w:rsidRPr="003D5158">
        <w:t xml:space="preserve">         </w:t>
      </w:r>
      <w:r w:rsidR="00F1090B">
        <w:t xml:space="preserve"> </w:t>
      </w:r>
      <w:r w:rsidR="00F1090B" w:rsidRPr="003D5158">
        <w:t xml:space="preserve">    </w:t>
      </w:r>
      <w:r w:rsidR="00F1090B">
        <w:rPr>
          <w:lang w:eastAsia="tr-TR"/>
        </w:rPr>
        <w:t>Yeniçağa</w:t>
      </w:r>
      <w:r w:rsidR="00F1090B" w:rsidRPr="003D5158">
        <w:rPr>
          <w:lang w:eastAsia="tr-TR"/>
        </w:rPr>
        <w:t xml:space="preserve"> ilçesi </w:t>
      </w:r>
      <w:proofErr w:type="spellStart"/>
      <w:r w:rsidR="00F1090B">
        <w:rPr>
          <w:lang w:eastAsia="tr-TR"/>
        </w:rPr>
        <w:t>Hamzabey</w:t>
      </w:r>
      <w:proofErr w:type="spellEnd"/>
      <w:r w:rsidR="00F1090B">
        <w:rPr>
          <w:lang w:eastAsia="tr-TR"/>
        </w:rPr>
        <w:t xml:space="preserve"> </w:t>
      </w:r>
      <w:r w:rsidR="00F1090B" w:rsidRPr="003D5158">
        <w:rPr>
          <w:lang w:eastAsia="tr-TR"/>
        </w:rPr>
        <w:t xml:space="preserve">köyü ve mahallelerine içme ve kullanma suyu tahsisi </w:t>
      </w:r>
      <w:r w:rsidR="00F1090B">
        <w:rPr>
          <w:lang w:eastAsia="tr-TR"/>
        </w:rPr>
        <w:t xml:space="preserve">ile </w:t>
      </w:r>
    </w:p>
    <w:p w:rsidR="00F1090B" w:rsidRDefault="00F1090B" w:rsidP="00F1090B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</w:t>
      </w:r>
      <w:proofErr w:type="gramStart"/>
      <w:r w:rsidRPr="00F1090B">
        <w:rPr>
          <w:lang w:eastAsia="tr-TR"/>
        </w:rPr>
        <w:t>ilgili</w:t>
      </w:r>
      <w:proofErr w:type="gramEnd"/>
      <w:r>
        <w:rPr>
          <w:lang w:eastAsia="tr-TR"/>
        </w:rPr>
        <w:t xml:space="preserve"> Çevre Sağlık Komisyonundan gelen raporun görüşülmesi talebi.</w:t>
      </w:r>
    </w:p>
    <w:p w:rsidR="00F1090B" w:rsidRDefault="00F1090B" w:rsidP="00F1090B">
      <w:pPr>
        <w:pStyle w:val="AralkYok"/>
        <w:rPr>
          <w:lang w:eastAsia="tr-TR"/>
        </w:rPr>
      </w:pPr>
    </w:p>
    <w:p w:rsidR="00F1090B" w:rsidRDefault="00AB5A26" w:rsidP="00F1090B">
      <w:pPr>
        <w:pStyle w:val="AralkYok"/>
        <w:rPr>
          <w:lang w:eastAsia="tr-TR"/>
        </w:rPr>
      </w:pPr>
      <w:r>
        <w:rPr>
          <w:lang w:eastAsia="tr-TR"/>
        </w:rPr>
        <w:t>4</w:t>
      </w:r>
      <w:r w:rsidR="00F1090B">
        <w:rPr>
          <w:lang w:eastAsia="tr-TR"/>
        </w:rPr>
        <w:t>-</w:t>
      </w:r>
      <w:r w:rsidR="00F1090B">
        <w:rPr>
          <w:lang w:eastAsia="tr-TR"/>
        </w:rPr>
        <w:tab/>
      </w:r>
      <w:r w:rsidR="00F1090B">
        <w:rPr>
          <w:lang w:eastAsia="tr-TR"/>
        </w:rPr>
        <w:tab/>
        <w:t>“</w:t>
      </w:r>
      <w:r w:rsidR="00F1090B">
        <w:rPr>
          <w:lang w:eastAsia="tr-TR"/>
        </w:rPr>
        <w:tab/>
        <w:t xml:space="preserve">İlimiz Merkez ilçe, Banaz köyü, </w:t>
      </w:r>
      <w:proofErr w:type="gramStart"/>
      <w:r w:rsidR="00F1090B">
        <w:rPr>
          <w:lang w:eastAsia="tr-TR"/>
        </w:rPr>
        <w:t>Keşler</w:t>
      </w:r>
      <w:proofErr w:type="gramEnd"/>
      <w:r w:rsidR="00F1090B">
        <w:rPr>
          <w:lang w:eastAsia="tr-TR"/>
        </w:rPr>
        <w:t xml:space="preserve"> mahallesine içme ve kullanma suyu tahsisi </w:t>
      </w:r>
    </w:p>
    <w:p w:rsidR="00F1090B" w:rsidRDefault="00F1090B" w:rsidP="00F1090B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gramStart"/>
      <w:r>
        <w:rPr>
          <w:lang w:eastAsia="tr-TR"/>
        </w:rPr>
        <w:t>talebi</w:t>
      </w:r>
      <w:proofErr w:type="gramEnd"/>
      <w:r>
        <w:rPr>
          <w:lang w:eastAsia="tr-TR"/>
        </w:rPr>
        <w:t>.</w:t>
      </w:r>
    </w:p>
    <w:p w:rsidR="00F1090B" w:rsidRPr="003D5158" w:rsidRDefault="00F1090B" w:rsidP="00AB5A26">
      <w:pPr>
        <w:pStyle w:val="AralkYok"/>
        <w:rPr>
          <w:lang w:eastAsia="tr-TR"/>
        </w:rPr>
      </w:pPr>
      <w:r>
        <w:rPr>
          <w:lang w:eastAsia="tr-TR"/>
        </w:rPr>
        <w:t xml:space="preserve"> </w:t>
      </w:r>
    </w:p>
    <w:p w:rsidR="00AB5A26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1- 07.02.2019–10: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00    Açılış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F1090B" w:rsidRDefault="00F1090B" w:rsidP="00F1090B">
      <w:pPr>
        <w:pStyle w:val="AralkYok"/>
        <w:ind w:right="-141"/>
      </w:pPr>
    </w:p>
    <w:p w:rsidR="00F1090B" w:rsidRDefault="00AB5A26" w:rsidP="005F0F3F">
      <w:pPr>
        <w:pStyle w:val="AralkYok"/>
        <w:rPr>
          <w:lang w:eastAsia="tr-TR"/>
        </w:rPr>
      </w:pPr>
      <w:r>
        <w:rPr>
          <w:lang w:eastAsia="tr-TR"/>
        </w:rPr>
        <w:t>2</w:t>
      </w:r>
      <w:r w:rsidR="00F1090B">
        <w:rPr>
          <w:lang w:eastAsia="tr-TR"/>
        </w:rPr>
        <w:t>-</w:t>
      </w:r>
      <w:r w:rsidR="00F1090B">
        <w:rPr>
          <w:lang w:eastAsia="tr-TR"/>
        </w:rPr>
        <w:tab/>
      </w:r>
      <w:r w:rsidR="00F1090B">
        <w:rPr>
          <w:lang w:eastAsia="tr-TR"/>
        </w:rPr>
        <w:tab/>
        <w:t>“</w:t>
      </w:r>
      <w:r w:rsidR="00F1090B">
        <w:rPr>
          <w:lang w:eastAsia="tr-TR"/>
        </w:rPr>
        <w:tab/>
      </w:r>
      <w:r w:rsidR="005F0F3F">
        <w:rPr>
          <w:lang w:eastAsia="tr-TR"/>
        </w:rPr>
        <w:t>Merkez ilçe Çepni</w:t>
      </w:r>
      <w:r w:rsidR="00F1090B">
        <w:rPr>
          <w:lang w:eastAsia="tr-TR"/>
        </w:rPr>
        <w:t xml:space="preserve"> köyü hudutlarında </w:t>
      </w:r>
      <w:r w:rsidR="005F0F3F">
        <w:rPr>
          <w:lang w:eastAsia="tr-TR"/>
        </w:rPr>
        <w:t>Turizm tesis</w:t>
      </w:r>
      <w:r w:rsidR="00F1090B">
        <w:rPr>
          <w:lang w:eastAsia="tr-TR"/>
        </w:rPr>
        <w:t xml:space="preserve"> alanı </w:t>
      </w:r>
      <w:proofErr w:type="gramStart"/>
      <w:r w:rsidR="00F1090B">
        <w:rPr>
          <w:lang w:eastAsia="tr-TR"/>
        </w:rPr>
        <w:t>amaçlı  1</w:t>
      </w:r>
      <w:proofErr w:type="gramEnd"/>
      <w:r w:rsidR="00F1090B">
        <w:rPr>
          <w:lang w:eastAsia="tr-TR"/>
        </w:rPr>
        <w:t xml:space="preserve">/5000 ölçekli  </w:t>
      </w:r>
    </w:p>
    <w:p w:rsidR="00F1090B" w:rsidRDefault="00F1090B" w:rsidP="00F1090B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gramStart"/>
      <w:r>
        <w:rPr>
          <w:lang w:eastAsia="tr-TR"/>
        </w:rPr>
        <w:t>nazım</w:t>
      </w:r>
      <w:proofErr w:type="gramEnd"/>
      <w:r>
        <w:rPr>
          <w:lang w:eastAsia="tr-TR"/>
        </w:rPr>
        <w:t xml:space="preserve"> imar ve 1/1000 ölçekli uygulama imar planının onanması talebi.</w:t>
      </w:r>
    </w:p>
    <w:p w:rsidR="00AB5A26" w:rsidRDefault="00AB5A26" w:rsidP="00F1090B">
      <w:pPr>
        <w:pStyle w:val="AralkYok"/>
        <w:rPr>
          <w:lang w:eastAsia="tr-TR"/>
        </w:rPr>
      </w:pPr>
    </w:p>
    <w:p w:rsidR="00AB5A26" w:rsidRPr="00850375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lang w:eastAsia="tr-TR"/>
        </w:rPr>
        <w:t>3-</w:t>
      </w:r>
      <w:r>
        <w:rPr>
          <w:lang w:eastAsia="tr-TR"/>
        </w:rPr>
        <w:tab/>
      </w:r>
      <w:r>
        <w:rPr>
          <w:lang w:eastAsia="tr-TR"/>
        </w:rPr>
        <w:tab/>
        <w:t>“</w:t>
      </w:r>
      <w:r>
        <w:rPr>
          <w:lang w:eastAsia="tr-TR"/>
        </w:rPr>
        <w:tab/>
      </w:r>
      <w:r w:rsidRPr="00850375">
        <w:rPr>
          <w:rFonts w:ascii="Tahoma" w:eastAsia="Times New Roman" w:hAnsi="Tahoma" w:cs="Tahoma"/>
          <w:sz w:val="20"/>
          <w:szCs w:val="20"/>
          <w:lang w:eastAsia="tr-TR"/>
        </w:rPr>
        <w:t xml:space="preserve">Mülkiyeti İl Özel İdaresine ait Karacasu Termal Turizm Merkezi içinde kalan 5 </w:t>
      </w:r>
    </w:p>
    <w:p w:rsidR="00AB5A26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850375">
        <w:rPr>
          <w:rFonts w:ascii="Tahoma" w:eastAsia="Times New Roman" w:hAnsi="Tahoma" w:cs="Tahoma"/>
          <w:sz w:val="20"/>
          <w:szCs w:val="20"/>
          <w:lang w:eastAsia="tr-TR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</w:t>
      </w:r>
      <w:r w:rsidRPr="00850375">
        <w:rPr>
          <w:rFonts w:ascii="Tahoma" w:eastAsia="Times New Roman" w:hAnsi="Tahoma" w:cs="Tahoma"/>
          <w:sz w:val="20"/>
          <w:szCs w:val="20"/>
          <w:lang w:eastAsia="tr-TR"/>
        </w:rPr>
        <w:t xml:space="preserve">Yıldızlı Otel İnşaattı ile ilgili Üst hakkının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verilmesi ile ilgili komisyonlardan gelen </w:t>
      </w:r>
    </w:p>
    <w:p w:rsidR="00AB5A26" w:rsidRPr="00850375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       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raporların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görüşülmesi talebi.</w:t>
      </w:r>
    </w:p>
    <w:p w:rsidR="00AB5A26" w:rsidRDefault="00AB5A26" w:rsidP="00F1090B">
      <w:pPr>
        <w:pStyle w:val="AralkYok"/>
        <w:rPr>
          <w:lang w:eastAsia="tr-TR"/>
        </w:rPr>
      </w:pPr>
    </w:p>
    <w:p w:rsidR="00AB5A26" w:rsidRDefault="00AB5A26" w:rsidP="00AB5A2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1- 08.02.2019–10:</w:t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00    Açılış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F1090B" w:rsidRDefault="00F1090B" w:rsidP="00F1090B">
      <w:pPr>
        <w:pStyle w:val="AralkYok"/>
        <w:ind w:right="-141"/>
      </w:pPr>
    </w:p>
    <w:p w:rsidR="005F0F3F" w:rsidRDefault="00AB5A26" w:rsidP="005F0F3F">
      <w:pPr>
        <w:pStyle w:val="AralkYok"/>
        <w:rPr>
          <w:lang w:eastAsia="tr-TR"/>
        </w:rPr>
      </w:pPr>
      <w:r>
        <w:rPr>
          <w:lang w:eastAsia="tr-TR"/>
        </w:rPr>
        <w:t>2</w:t>
      </w:r>
      <w:r w:rsidR="005F0F3F">
        <w:rPr>
          <w:lang w:eastAsia="tr-TR"/>
        </w:rPr>
        <w:t>-</w:t>
      </w:r>
      <w:r w:rsidR="005F0F3F">
        <w:rPr>
          <w:lang w:eastAsia="tr-TR"/>
        </w:rPr>
        <w:tab/>
      </w:r>
      <w:r w:rsidR="005F0F3F">
        <w:rPr>
          <w:lang w:eastAsia="tr-TR"/>
        </w:rPr>
        <w:tab/>
        <w:t>“</w:t>
      </w:r>
      <w:r w:rsidR="005F0F3F">
        <w:rPr>
          <w:lang w:eastAsia="tr-TR"/>
        </w:rPr>
        <w:tab/>
        <w:t xml:space="preserve">Merkez ilçe Bakırlı köyü hudutlarında tapunun 185 parsel </w:t>
      </w:r>
      <w:proofErr w:type="spellStart"/>
      <w:r w:rsidR="005F0F3F">
        <w:rPr>
          <w:lang w:eastAsia="tr-TR"/>
        </w:rPr>
        <w:t>nosunda</w:t>
      </w:r>
      <w:proofErr w:type="spellEnd"/>
      <w:r w:rsidR="005F0F3F">
        <w:rPr>
          <w:lang w:eastAsia="tr-TR"/>
        </w:rPr>
        <w:t xml:space="preserve"> kayıtlı </w:t>
      </w:r>
    </w:p>
    <w:p w:rsidR="005F0F3F" w:rsidRDefault="005F0F3F" w:rsidP="005F0F3F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gramStart"/>
      <w:r>
        <w:rPr>
          <w:lang w:eastAsia="tr-TR"/>
        </w:rPr>
        <w:t>taşınmaz</w:t>
      </w:r>
      <w:proofErr w:type="gramEnd"/>
      <w:r>
        <w:rPr>
          <w:lang w:eastAsia="tr-TR"/>
        </w:rPr>
        <w:t xml:space="preserve"> için hazırlanan Kırsal turizm tesis alanı </w:t>
      </w:r>
      <w:r w:rsidR="00A76C68">
        <w:rPr>
          <w:lang w:eastAsia="tr-TR"/>
        </w:rPr>
        <w:t>amaçlı 1</w:t>
      </w:r>
      <w:r>
        <w:rPr>
          <w:lang w:eastAsia="tr-TR"/>
        </w:rPr>
        <w:t xml:space="preserve">/5000 ölçekli  </w:t>
      </w:r>
    </w:p>
    <w:p w:rsidR="005F0F3F" w:rsidRPr="003D5158" w:rsidRDefault="005F0F3F" w:rsidP="005F0F3F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</w:t>
      </w:r>
      <w:proofErr w:type="gramStart"/>
      <w:r>
        <w:rPr>
          <w:lang w:eastAsia="tr-TR"/>
        </w:rPr>
        <w:t>nazım</w:t>
      </w:r>
      <w:proofErr w:type="gramEnd"/>
      <w:r>
        <w:rPr>
          <w:lang w:eastAsia="tr-TR"/>
        </w:rPr>
        <w:t xml:space="preserve"> imar ve 1/1000 ölçekli uygulama imar planının onanması talebi.</w:t>
      </w:r>
    </w:p>
    <w:p w:rsidR="00F1090B" w:rsidRDefault="00F1090B" w:rsidP="00F1090B">
      <w:pPr>
        <w:pStyle w:val="AralkYok"/>
        <w:ind w:right="-141"/>
      </w:pPr>
    </w:p>
    <w:p w:rsidR="00AB5A26" w:rsidRPr="003D5158" w:rsidRDefault="00AB5A26" w:rsidP="00F1090B">
      <w:pPr>
        <w:pStyle w:val="AralkYok"/>
        <w:ind w:right="-141"/>
      </w:pPr>
    </w:p>
    <w:p w:rsidR="00F1090B" w:rsidRPr="00DB5121" w:rsidRDefault="00F1090B" w:rsidP="00F1090B">
      <w:pPr>
        <w:pStyle w:val="AralkYok"/>
        <w:rPr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          </w:t>
      </w:r>
    </w:p>
    <w:p w:rsidR="00F1090B" w:rsidRDefault="00F1090B" w:rsidP="00F1090B">
      <w:pPr>
        <w:pStyle w:val="AralkYok"/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="00A9225F">
        <w:rPr>
          <w:lang w:eastAsia="tr-TR"/>
        </w:rPr>
        <w:t>Yaşar YÜCEER</w:t>
      </w:r>
    </w:p>
    <w:p w:rsidR="00802DBC" w:rsidRDefault="00A9225F" w:rsidP="00AB5A26">
      <w:pPr>
        <w:pStyle w:val="AralkYok"/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</w:t>
      </w:r>
      <w:r w:rsidR="00F1090B">
        <w:rPr>
          <w:lang w:eastAsia="tr-TR"/>
        </w:rPr>
        <w:t xml:space="preserve">  </w:t>
      </w:r>
      <w:r>
        <w:rPr>
          <w:lang w:eastAsia="tr-TR"/>
        </w:rPr>
        <w:t>İl Genel Meclis Başkanı</w:t>
      </w:r>
      <w:r w:rsidR="00AB5A26">
        <w:rPr>
          <w:lang w:eastAsia="tr-TR"/>
        </w:rPr>
        <w:t xml:space="preserve">  </w:t>
      </w:r>
    </w:p>
    <w:bookmarkStart w:id="0" w:name="_GoBack"/>
    <w:p w:rsidR="00EC5E6A" w:rsidRDefault="00802DBC" w:rsidP="00AB5A26">
      <w:pPr>
        <w:pStyle w:val="AralkYok"/>
      </w:pPr>
      <w:r w:rsidRPr="00802DBC">
        <w:object w:dxaOrig="9498" w:dyaOrig="13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1.25pt" o:ole="">
            <v:imagedata r:id="rId6" o:title=""/>
          </v:shape>
          <o:OLEObject Type="Embed" ProgID="Word.Document.12" ShapeID="_x0000_i1025" DrawAspect="Content" ObjectID="_1613203060" r:id="rId7">
            <o:FieldCodes>\s</o:FieldCodes>
          </o:OLEObject>
        </w:object>
      </w:r>
      <w:bookmarkEnd w:id="0"/>
      <w:r w:rsidRPr="00802DBC">
        <w:object w:dxaOrig="9498" w:dyaOrig="12344">
          <v:shape id="_x0000_i1026" type="#_x0000_t75" style="width:474.75pt;height:617.25pt" o:ole="">
            <v:imagedata r:id="rId8" o:title=""/>
          </v:shape>
          <o:OLEObject Type="Embed" ProgID="Word.Document.12" ShapeID="_x0000_i1026" DrawAspect="Content" ObjectID="_1613203061" r:id="rId9">
            <o:FieldCodes>\s</o:FieldCodes>
          </o:OLEObject>
        </w:object>
      </w:r>
      <w:r w:rsidRPr="00802DBC">
        <w:object w:dxaOrig="9498" w:dyaOrig="10757">
          <v:shape id="_x0000_i1027" type="#_x0000_t75" style="width:474.75pt;height:537.75pt" o:ole="">
            <v:imagedata r:id="rId10" o:title=""/>
          </v:shape>
          <o:OLEObject Type="Embed" ProgID="Word.Document.12" ShapeID="_x0000_i1027" DrawAspect="Content" ObjectID="_1613203062" r:id="rId11">
            <o:FieldCodes>\s</o:FieldCodes>
          </o:OLEObject>
        </w:object>
      </w:r>
      <w:r w:rsidRPr="00802DBC">
        <w:object w:dxaOrig="9498" w:dyaOrig="12800">
          <v:shape id="_x0000_i1028" type="#_x0000_t75" style="width:474.75pt;height:639.75pt" o:ole="">
            <v:imagedata r:id="rId12" o:title=""/>
          </v:shape>
          <o:OLEObject Type="Embed" ProgID="Word.Document.12" ShapeID="_x0000_i1028" DrawAspect="Content" ObjectID="_1613203063" r:id="rId13">
            <o:FieldCodes>\s</o:FieldCodes>
          </o:OLEObject>
        </w:object>
      </w:r>
    </w:p>
    <w:sectPr w:rsidR="00EC5E6A" w:rsidSect="00AB5A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59" w:rsidRDefault="00642859">
      <w:pPr>
        <w:spacing w:after="0" w:line="240" w:lineRule="auto"/>
      </w:pPr>
      <w:r>
        <w:separator/>
      </w:r>
    </w:p>
  </w:endnote>
  <w:endnote w:type="continuationSeparator" w:id="0">
    <w:p w:rsidR="00642859" w:rsidRDefault="0064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B" w:rsidRDefault="006428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B" w:rsidRDefault="006428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B" w:rsidRDefault="006428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59" w:rsidRDefault="00642859">
      <w:pPr>
        <w:spacing w:after="0" w:line="240" w:lineRule="auto"/>
      </w:pPr>
      <w:r>
        <w:separator/>
      </w:r>
    </w:p>
  </w:footnote>
  <w:footnote w:type="continuationSeparator" w:id="0">
    <w:p w:rsidR="00642859" w:rsidRDefault="0064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B" w:rsidRDefault="006428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B" w:rsidRDefault="006428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9B" w:rsidRDefault="006428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6C"/>
    <w:rsid w:val="0034016C"/>
    <w:rsid w:val="005525C6"/>
    <w:rsid w:val="005F0F3F"/>
    <w:rsid w:val="00642859"/>
    <w:rsid w:val="00802DBC"/>
    <w:rsid w:val="009169DC"/>
    <w:rsid w:val="009D0AB5"/>
    <w:rsid w:val="00A76C68"/>
    <w:rsid w:val="00A9225F"/>
    <w:rsid w:val="00AB5A26"/>
    <w:rsid w:val="00EC5E6A"/>
    <w:rsid w:val="00F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E9EB-B0CF-432B-BC5A-141365E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090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1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90B"/>
  </w:style>
  <w:style w:type="paragraph" w:styleId="AltBilgi">
    <w:name w:val="footer"/>
    <w:basedOn w:val="Normal"/>
    <w:link w:val="AltBilgiChar"/>
    <w:uiPriority w:val="99"/>
    <w:unhideWhenUsed/>
    <w:rsid w:val="00F1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RizaKinis</dc:creator>
  <cp:keywords/>
  <dc:description/>
  <cp:lastModifiedBy>Hp</cp:lastModifiedBy>
  <cp:revision>6</cp:revision>
  <cp:lastPrinted>2019-01-28T08:30:00Z</cp:lastPrinted>
  <dcterms:created xsi:type="dcterms:W3CDTF">2019-01-28T06:50:00Z</dcterms:created>
  <dcterms:modified xsi:type="dcterms:W3CDTF">2019-03-04T08:11:00Z</dcterms:modified>
</cp:coreProperties>
</file>